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26B" w:rsidRPr="00874263" w:rsidRDefault="00DA526B" w:rsidP="00874263">
      <w:pPr>
        <w:spacing w:line="240" w:lineRule="auto"/>
        <w:jc w:val="right"/>
        <w:rPr>
          <w:rFonts w:asciiTheme="majorBidi" w:hAnsiTheme="majorBidi" w:cstheme="majorBidi"/>
          <w:b/>
          <w:bCs/>
          <w:sz w:val="24"/>
          <w:szCs w:val="24"/>
        </w:rPr>
      </w:pPr>
      <w:r w:rsidRPr="00874263">
        <w:rPr>
          <w:rFonts w:asciiTheme="majorBidi" w:hAnsiTheme="majorBidi" w:cstheme="majorBidi"/>
          <w:b/>
          <w:bCs/>
          <w:sz w:val="24"/>
          <w:szCs w:val="24"/>
        </w:rPr>
        <w:t xml:space="preserve">Identification of language learning </w:t>
      </w:r>
      <w:proofErr w:type="gramStart"/>
      <w:r w:rsidRPr="00874263">
        <w:rPr>
          <w:rFonts w:asciiTheme="majorBidi" w:hAnsiTheme="majorBidi" w:cstheme="majorBidi"/>
          <w:b/>
          <w:bCs/>
          <w:sz w:val="24"/>
          <w:szCs w:val="24"/>
        </w:rPr>
        <w:t>strategies :</w:t>
      </w:r>
      <w:proofErr w:type="gramEnd"/>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 xml:space="preserve">Within the field of language </w:t>
      </w:r>
      <w:proofErr w:type="gramStart"/>
      <w:r w:rsidRPr="00874263">
        <w:rPr>
          <w:rFonts w:asciiTheme="majorBidi" w:hAnsiTheme="majorBidi" w:cstheme="majorBidi"/>
          <w:sz w:val="24"/>
          <w:szCs w:val="24"/>
        </w:rPr>
        <w:t>learning ;</w:t>
      </w:r>
      <w:proofErr w:type="gramEnd"/>
      <w:r w:rsidRPr="00874263">
        <w:rPr>
          <w:rFonts w:asciiTheme="majorBidi" w:hAnsiTheme="majorBidi" w:cstheme="majorBidi"/>
          <w:sz w:val="24"/>
          <w:szCs w:val="24"/>
        </w:rPr>
        <w:t xml:space="preserve"> there has been a great shift over the last 20 years , the emphasis shifted from teacher &amp; teaching to learner and learning . Despite the abundance </w:t>
      </w:r>
      <w:proofErr w:type="gramStart"/>
      <w:r w:rsidRPr="00874263">
        <w:rPr>
          <w:rFonts w:asciiTheme="majorBidi" w:hAnsiTheme="majorBidi" w:cstheme="majorBidi"/>
          <w:sz w:val="24"/>
          <w:szCs w:val="24"/>
        </w:rPr>
        <w:t>of  research</w:t>
      </w:r>
      <w:proofErr w:type="gramEnd"/>
      <w:r w:rsidRPr="00874263">
        <w:rPr>
          <w:rFonts w:asciiTheme="majorBidi" w:hAnsiTheme="majorBidi" w:cstheme="majorBidi"/>
          <w:sz w:val="24"/>
          <w:szCs w:val="24"/>
        </w:rPr>
        <w:t xml:space="preserve"> about vocabulary lerning –teaching  stratigies  that has been conducted by  linguistic experts and researchers in the last decades  , there is still no superior strategy in vocabulary learning.. Because of </w:t>
      </w:r>
      <w:proofErr w:type="gramStart"/>
      <w:r w:rsidRPr="00874263">
        <w:rPr>
          <w:rFonts w:asciiTheme="majorBidi" w:hAnsiTheme="majorBidi" w:cstheme="majorBidi"/>
          <w:sz w:val="24"/>
          <w:szCs w:val="24"/>
        </w:rPr>
        <w:t>this,researchers</w:t>
      </w:r>
      <w:proofErr w:type="gramEnd"/>
      <w:r w:rsidRPr="00874263">
        <w:rPr>
          <w:rFonts w:asciiTheme="majorBidi" w:hAnsiTheme="majorBidi" w:cstheme="majorBidi"/>
          <w:sz w:val="24"/>
          <w:szCs w:val="24"/>
        </w:rPr>
        <w:t xml:space="preserve"> and experts tried to provide learners with  more effective  stratigies  that increase learners` knowledgea and facilitate language acquisition. the relationship between student’s achievement a nd the use language learning strtigies is very </w:t>
      </w:r>
      <w:proofErr w:type="gramStart"/>
      <w:r w:rsidRPr="00874263">
        <w:rPr>
          <w:rFonts w:asciiTheme="majorBidi" w:hAnsiTheme="majorBidi" w:cstheme="majorBidi"/>
          <w:sz w:val="24"/>
          <w:szCs w:val="24"/>
        </w:rPr>
        <w:t>strong .</w:t>
      </w:r>
      <w:proofErr w:type="gramEnd"/>
      <w:r w:rsidRPr="00874263">
        <w:rPr>
          <w:rFonts w:asciiTheme="majorBidi" w:hAnsiTheme="majorBidi" w:cstheme="majorBidi"/>
          <w:sz w:val="24"/>
          <w:szCs w:val="24"/>
        </w:rPr>
        <w:t xml:space="preserve">  the most of </w:t>
      </w:r>
      <w:proofErr w:type="gramStart"/>
      <w:r w:rsidRPr="00874263">
        <w:rPr>
          <w:rFonts w:asciiTheme="majorBidi" w:hAnsiTheme="majorBidi" w:cstheme="majorBidi"/>
          <w:sz w:val="24"/>
          <w:szCs w:val="24"/>
        </w:rPr>
        <w:t>the  proficient</w:t>
      </w:r>
      <w:proofErr w:type="gramEnd"/>
      <w:r w:rsidRPr="00874263">
        <w:rPr>
          <w:rFonts w:asciiTheme="majorBidi" w:hAnsiTheme="majorBidi" w:cstheme="majorBidi"/>
          <w:sz w:val="24"/>
          <w:szCs w:val="24"/>
        </w:rPr>
        <w:t xml:space="preserve"> learners use greater number and types  of learning strategiesin their lrning (; Bruen, 2001;; Green &amp; Oxford, 1995; O’Malley &amp; Chamot, 1990; Wharton, 2000).High achiever learners would rely on strategies that would  increase their confidence in the learning. Strategies would include affective, social and compensation strategies (Dreyer &amp; Oxford, 1996; Nambiar, 1996; </w:t>
      </w:r>
      <w:proofErr w:type="gramStart"/>
      <w:r w:rsidRPr="00874263">
        <w:rPr>
          <w:rFonts w:asciiTheme="majorBidi" w:hAnsiTheme="majorBidi" w:cstheme="majorBidi"/>
          <w:sz w:val="24"/>
          <w:szCs w:val="24"/>
        </w:rPr>
        <w:t>Kayad,.</w:t>
      </w:r>
      <w:proofErr w:type="gramEnd"/>
      <w:r w:rsidRPr="00874263">
        <w:rPr>
          <w:rFonts w:asciiTheme="majorBidi" w:hAnsiTheme="majorBidi" w:cstheme="majorBidi"/>
          <w:sz w:val="24"/>
          <w:szCs w:val="24"/>
        </w:rPr>
        <w:t xml:space="preserve"> Intrestengly </w:t>
      </w:r>
      <w:proofErr w:type="gramStart"/>
      <w:r w:rsidRPr="00874263">
        <w:rPr>
          <w:rFonts w:asciiTheme="majorBidi" w:hAnsiTheme="majorBidi" w:cstheme="majorBidi"/>
          <w:sz w:val="24"/>
          <w:szCs w:val="24"/>
        </w:rPr>
        <w:t>learners  will</w:t>
      </w:r>
      <w:proofErr w:type="gramEnd"/>
      <w:r w:rsidRPr="00874263">
        <w:rPr>
          <w:rFonts w:asciiTheme="majorBidi" w:hAnsiTheme="majorBidi" w:cstheme="majorBidi"/>
          <w:sz w:val="24"/>
          <w:szCs w:val="24"/>
        </w:rPr>
        <w:t xml:space="preserve"> rely on   the  metacognitive strategies that help tem to  plan, monitor, and evaluate themselves throughout their learning poccess, learners  also will try to  search various learning strategies to become more autonomous  learners who take the whole  responsibility for their own learning process and success.</w:t>
      </w:r>
    </w:p>
    <w:p w:rsidR="00DA526B" w:rsidRPr="00874263" w:rsidRDefault="00DA526B" w:rsidP="00874263">
      <w:pPr>
        <w:spacing w:line="240" w:lineRule="auto"/>
        <w:jc w:val="right"/>
        <w:rPr>
          <w:rFonts w:asciiTheme="majorBidi" w:hAnsiTheme="majorBidi" w:cstheme="majorBidi"/>
          <w:b/>
          <w:bCs/>
          <w:sz w:val="24"/>
          <w:szCs w:val="24"/>
        </w:rPr>
      </w:pPr>
      <w:r w:rsidRPr="00874263">
        <w:rPr>
          <w:rFonts w:asciiTheme="majorBidi" w:hAnsiTheme="majorBidi" w:cstheme="majorBidi"/>
          <w:sz w:val="24"/>
          <w:szCs w:val="24"/>
        </w:rPr>
        <w:t xml:space="preserve">The literature provides several definitions of learning strategies which can be successfully applied by foreign language </w:t>
      </w:r>
      <w:proofErr w:type="gramStart"/>
      <w:r w:rsidRPr="00874263">
        <w:rPr>
          <w:rFonts w:asciiTheme="majorBidi" w:hAnsiTheme="majorBidi" w:cstheme="majorBidi"/>
          <w:sz w:val="24"/>
          <w:szCs w:val="24"/>
        </w:rPr>
        <w:t>learners.Research</w:t>
      </w:r>
      <w:proofErr w:type="gramEnd"/>
      <w:r w:rsidRPr="00874263">
        <w:rPr>
          <w:rFonts w:asciiTheme="majorBidi" w:hAnsiTheme="majorBidi" w:cstheme="majorBidi"/>
          <w:sz w:val="24"/>
          <w:szCs w:val="24"/>
        </w:rPr>
        <w:t xml:space="preserve"> into Language learning stratigies began in the 1960. The main objective has been on identify what is the best language stratigies that help learners to gain 2</w:t>
      </w:r>
      <w:r w:rsidRPr="00874263">
        <w:rPr>
          <w:rFonts w:asciiTheme="majorBidi" w:hAnsiTheme="majorBidi" w:cstheme="majorBidi"/>
          <w:sz w:val="24"/>
          <w:szCs w:val="24"/>
          <w:vertAlign w:val="superscript"/>
        </w:rPr>
        <w:t>nd</w:t>
      </w:r>
      <w:r w:rsidRPr="00874263">
        <w:rPr>
          <w:rFonts w:asciiTheme="majorBidi" w:hAnsiTheme="majorBidi" w:cstheme="majorBidi"/>
          <w:sz w:val="24"/>
          <w:szCs w:val="24"/>
        </w:rPr>
        <w:t xml:space="preserve"> /</w:t>
      </w:r>
      <w:proofErr w:type="gramStart"/>
      <w:r w:rsidRPr="00874263">
        <w:rPr>
          <w:rFonts w:asciiTheme="majorBidi" w:hAnsiTheme="majorBidi" w:cstheme="majorBidi"/>
          <w:sz w:val="24"/>
          <w:szCs w:val="24"/>
        </w:rPr>
        <w:t>EFL .</w:t>
      </w:r>
      <w:proofErr w:type="gramEnd"/>
      <w:r w:rsidRPr="00874263">
        <w:rPr>
          <w:rFonts w:asciiTheme="majorBidi" w:hAnsiTheme="majorBidi" w:cstheme="majorBidi"/>
          <w:sz w:val="24"/>
          <w:szCs w:val="24"/>
        </w:rPr>
        <w:t xml:space="preserve"> Many reseachers have beenconducted </w:t>
      </w:r>
      <w:proofErr w:type="gramStart"/>
      <w:r w:rsidRPr="00874263">
        <w:rPr>
          <w:rFonts w:asciiTheme="majorBidi" w:hAnsiTheme="majorBidi" w:cstheme="majorBidi"/>
          <w:sz w:val="24"/>
          <w:szCs w:val="24"/>
        </w:rPr>
        <w:t>studies  in</w:t>
      </w:r>
      <w:proofErr w:type="gramEnd"/>
      <w:r w:rsidRPr="00874263">
        <w:rPr>
          <w:rFonts w:asciiTheme="majorBidi" w:hAnsiTheme="majorBidi" w:cstheme="majorBidi"/>
          <w:sz w:val="24"/>
          <w:szCs w:val="24"/>
        </w:rPr>
        <w:t xml:space="preserve"> this field such as (</w:t>
      </w:r>
      <w:r w:rsidRPr="00874263">
        <w:rPr>
          <w:rFonts w:asciiTheme="majorBidi" w:hAnsiTheme="majorBidi" w:cstheme="majorBidi"/>
          <w:b/>
          <w:bCs/>
          <w:sz w:val="24"/>
          <w:szCs w:val="24"/>
        </w:rPr>
        <w:t>(Rubin 1975; O'Malley &amp; Chamot, 1990; Oxford, 1990; and Rubin &amp; Wenden, 1987</w:t>
      </w:r>
    </w:p>
    <w:p w:rsidR="00DA526B" w:rsidRPr="00874263" w:rsidRDefault="00DA526B" w:rsidP="00874263">
      <w:pPr>
        <w:spacing w:line="240" w:lineRule="auto"/>
        <w:jc w:val="right"/>
        <w:rPr>
          <w:rFonts w:asciiTheme="majorBidi" w:hAnsiTheme="majorBidi" w:cstheme="majorBidi"/>
          <w:color w:val="FF0000"/>
          <w:sz w:val="24"/>
          <w:szCs w:val="24"/>
          <w:rtl/>
        </w:rPr>
      </w:pPr>
      <w:r w:rsidRPr="00874263">
        <w:rPr>
          <w:rFonts w:asciiTheme="majorBidi" w:hAnsiTheme="majorBidi" w:cstheme="majorBidi"/>
          <w:sz w:val="24"/>
          <w:szCs w:val="24"/>
        </w:rPr>
        <w:t xml:space="preserve"> In the field of languge </w:t>
      </w:r>
      <w:proofErr w:type="gramStart"/>
      <w:r w:rsidRPr="00874263">
        <w:rPr>
          <w:rFonts w:asciiTheme="majorBidi" w:hAnsiTheme="majorBidi" w:cstheme="majorBidi"/>
          <w:sz w:val="24"/>
          <w:szCs w:val="24"/>
        </w:rPr>
        <w:t>larning  ,</w:t>
      </w:r>
      <w:proofErr w:type="gramEnd"/>
      <w:r w:rsidRPr="00874263">
        <w:rPr>
          <w:rFonts w:asciiTheme="majorBidi" w:hAnsiTheme="majorBidi" w:cstheme="majorBidi"/>
          <w:sz w:val="24"/>
          <w:szCs w:val="24"/>
        </w:rPr>
        <w:t xml:space="preserve">One of the earlies definions  of languge stratigies was proposed by Rubin( 1975 see Grifiths,2004). </w:t>
      </w:r>
      <w:proofErr w:type="gramStart"/>
      <w:r w:rsidRPr="00874263">
        <w:rPr>
          <w:rFonts w:asciiTheme="majorBidi" w:hAnsiTheme="majorBidi" w:cstheme="majorBidi"/>
          <w:sz w:val="24"/>
          <w:szCs w:val="24"/>
        </w:rPr>
        <w:t>He  defined</w:t>
      </w:r>
      <w:proofErr w:type="gramEnd"/>
      <w:r w:rsidRPr="00874263">
        <w:rPr>
          <w:rFonts w:asciiTheme="majorBidi" w:hAnsiTheme="majorBidi" w:cstheme="majorBidi"/>
          <w:sz w:val="24"/>
          <w:szCs w:val="24"/>
        </w:rPr>
        <w:t xml:space="preserve"> language stratigies as techniques and  classroom procedures which language learnr  can use to learn effectively</w:t>
      </w:r>
      <w:r w:rsidRPr="00874263">
        <w:rPr>
          <w:rFonts w:asciiTheme="majorBidi" w:hAnsiTheme="majorBidi" w:cstheme="majorBidi"/>
          <w:b/>
          <w:bCs/>
          <w:sz w:val="24"/>
          <w:szCs w:val="24"/>
        </w:rPr>
        <w:t xml:space="preserve"> </w:t>
      </w:r>
      <w:r w:rsidRPr="00874263">
        <w:rPr>
          <w:rFonts w:asciiTheme="majorBidi" w:hAnsiTheme="majorBidi" w:cstheme="majorBidi"/>
          <w:b/>
          <w:bCs/>
          <w:sz w:val="24"/>
          <w:szCs w:val="24"/>
          <w:rtl/>
        </w:rPr>
        <w:t>)</w:t>
      </w: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Pr>
        <w:t xml:space="preserve"> According to Chamot (2004), gives a comprehensive definition of learning </w:t>
      </w:r>
      <w:proofErr w:type="gramStart"/>
      <w:r w:rsidRPr="00874263">
        <w:rPr>
          <w:rFonts w:asciiTheme="majorBidi" w:hAnsiTheme="majorBidi" w:cstheme="majorBidi"/>
          <w:sz w:val="24"/>
          <w:szCs w:val="24"/>
        </w:rPr>
        <w:t>strategies  “</w:t>
      </w:r>
      <w:proofErr w:type="gramEnd"/>
      <w:r w:rsidRPr="00874263">
        <w:rPr>
          <w:rFonts w:asciiTheme="majorBidi" w:hAnsiTheme="majorBidi" w:cstheme="majorBidi"/>
          <w:sz w:val="24"/>
          <w:szCs w:val="24"/>
        </w:rPr>
        <w:t>all the procedures that learners do in order to achieve a learning sucess“(Chamot, 2004, p. 14).</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 xml:space="preserve">  One o f the significant </w:t>
      </w:r>
      <w:proofErr w:type="gramStart"/>
      <w:r w:rsidRPr="00874263">
        <w:rPr>
          <w:rFonts w:asciiTheme="majorBidi" w:hAnsiTheme="majorBidi" w:cstheme="majorBidi"/>
          <w:sz w:val="24"/>
          <w:szCs w:val="24"/>
        </w:rPr>
        <w:t>defintions  was</w:t>
      </w:r>
      <w:proofErr w:type="gramEnd"/>
      <w:r w:rsidRPr="00874263">
        <w:rPr>
          <w:rFonts w:asciiTheme="majorBidi" w:hAnsiTheme="majorBidi" w:cstheme="majorBidi"/>
          <w:sz w:val="24"/>
          <w:szCs w:val="24"/>
        </w:rPr>
        <w:t xml:space="preserve"> proposed by Oxford (1990) , she defines learning stratigies as  the learning plan that  facilitate their process of learning and make it  “easier, faster, more enjoyable, more self-directed, more effective, and more transferable to new situations” (Oxford, 1990, p. 8). Similarly, Cohen (2003) describes language learning strategies as “specific </w:t>
      </w:r>
      <w:proofErr w:type="gramStart"/>
      <w:r w:rsidRPr="00874263">
        <w:rPr>
          <w:rFonts w:asciiTheme="majorBidi" w:hAnsiTheme="majorBidi" w:cstheme="majorBidi"/>
          <w:sz w:val="24"/>
          <w:szCs w:val="24"/>
        </w:rPr>
        <w:t>actions  that</w:t>
      </w:r>
      <w:proofErr w:type="gramEnd"/>
      <w:r w:rsidRPr="00874263">
        <w:rPr>
          <w:rFonts w:asciiTheme="majorBidi" w:hAnsiTheme="majorBidi" w:cstheme="majorBidi"/>
          <w:sz w:val="24"/>
          <w:szCs w:val="24"/>
        </w:rPr>
        <w:t xml:space="preserve"> language learner use systematically to make their learning easier” (Cohen, 2003, p. 279)</w:t>
      </w:r>
      <w:r w:rsidRPr="00874263">
        <w:rPr>
          <w:rFonts w:asciiTheme="majorBidi" w:hAnsiTheme="majorBidi" w:cstheme="majorBidi"/>
          <w:sz w:val="24"/>
          <w:szCs w:val="24"/>
          <w:rtl/>
        </w:rPr>
        <w:t xml:space="preserve"> </w:t>
      </w:r>
      <w:r w:rsidRPr="00874263">
        <w:rPr>
          <w:rFonts w:asciiTheme="majorBidi" w:hAnsiTheme="majorBidi" w:cstheme="majorBidi"/>
          <w:sz w:val="24"/>
          <w:szCs w:val="24"/>
        </w:rPr>
        <w:t>Direct learning strategies</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 xml:space="preserve"> According to (Wenden </w:t>
      </w:r>
      <w:proofErr w:type="gramStart"/>
      <w:r w:rsidRPr="00874263">
        <w:rPr>
          <w:rFonts w:asciiTheme="majorBidi" w:hAnsiTheme="majorBidi" w:cstheme="majorBidi"/>
          <w:sz w:val="24"/>
          <w:szCs w:val="24"/>
        </w:rPr>
        <w:t>2002 )learning</w:t>
      </w:r>
      <w:proofErr w:type="gramEnd"/>
      <w:r w:rsidRPr="00874263">
        <w:rPr>
          <w:rFonts w:asciiTheme="majorBidi" w:hAnsiTheme="majorBidi" w:cstheme="majorBidi"/>
          <w:sz w:val="24"/>
          <w:szCs w:val="24"/>
        </w:rPr>
        <w:t xml:space="preserve"> stratigies are the individual`s effective tools that lerners use to achieve  their desired goals and to complish task . learning stratigies should led individuals to self independent and descion making.</w:t>
      </w:r>
    </w:p>
    <w:p w:rsidR="00DA526B" w:rsidRPr="00874263" w:rsidRDefault="00DA526B" w:rsidP="00874263">
      <w:pPr>
        <w:spacing w:line="240" w:lineRule="auto"/>
        <w:jc w:val="right"/>
        <w:rPr>
          <w:rFonts w:asciiTheme="majorBidi" w:hAnsiTheme="majorBidi" w:cstheme="majorBidi"/>
          <w:color w:val="FF0000"/>
          <w:sz w:val="24"/>
          <w:szCs w:val="24"/>
          <w:rtl/>
        </w:rPr>
      </w:pPr>
      <w:r w:rsidRPr="00874263">
        <w:rPr>
          <w:rFonts w:asciiTheme="majorBidi" w:hAnsiTheme="majorBidi" w:cstheme="majorBidi"/>
          <w:sz w:val="24"/>
          <w:szCs w:val="24"/>
        </w:rPr>
        <w:t xml:space="preserve">The researcher defines Language learning strategies as </w:t>
      </w:r>
      <w:proofErr w:type="gramStart"/>
      <w:r w:rsidRPr="00874263">
        <w:rPr>
          <w:rFonts w:asciiTheme="majorBidi" w:hAnsiTheme="majorBidi" w:cstheme="majorBidi"/>
          <w:sz w:val="24"/>
          <w:szCs w:val="24"/>
        </w:rPr>
        <w:t>the  systematic</w:t>
      </w:r>
      <w:proofErr w:type="gramEnd"/>
      <w:r w:rsidRPr="00874263">
        <w:rPr>
          <w:rFonts w:asciiTheme="majorBidi" w:hAnsiTheme="majorBidi" w:cstheme="majorBidi"/>
          <w:sz w:val="24"/>
          <w:szCs w:val="24"/>
        </w:rPr>
        <w:t xml:space="preserve"> integration of learning tools  actions , practical proccedures and behaviours hat used by language learner consciously or un onsciouly to accelerates their acqustion and retrieving of the newly acquired knowledge </w:t>
      </w: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Pr>
        <w:lastRenderedPageBreak/>
        <w:t xml:space="preserve">  </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Nambiar (1996)</w:t>
      </w:r>
      <w:r w:rsidRPr="00874263">
        <w:rPr>
          <w:rFonts w:asciiTheme="majorBidi" w:eastAsia="Times New Roman" w:hAnsiTheme="majorBidi" w:cstheme="majorBidi"/>
          <w:sz w:val="24"/>
          <w:szCs w:val="24"/>
        </w:rPr>
        <w:t xml:space="preserve"> </w:t>
      </w:r>
      <w:r w:rsidRPr="00874263">
        <w:rPr>
          <w:rFonts w:asciiTheme="majorBidi" w:hAnsiTheme="majorBidi" w:cstheme="majorBidi"/>
          <w:sz w:val="24"/>
          <w:szCs w:val="24"/>
        </w:rPr>
        <w:t xml:space="preserve">nvestigated learning strategies use among beginning, intermediate, and </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 xml:space="preserve">advanced learners in a Malaysian tertiary setting to explore the relationship between strategy use </w:t>
      </w:r>
      <w:proofErr w:type="gramStart"/>
      <w:r w:rsidRPr="00874263">
        <w:rPr>
          <w:rFonts w:asciiTheme="majorBidi" w:hAnsiTheme="majorBidi" w:cstheme="majorBidi"/>
          <w:sz w:val="24"/>
          <w:szCs w:val="24"/>
        </w:rPr>
        <w:t>and  proficiency</w:t>
      </w:r>
      <w:proofErr w:type="gramEnd"/>
      <w:r w:rsidRPr="00874263">
        <w:rPr>
          <w:rFonts w:asciiTheme="majorBidi" w:hAnsiTheme="majorBidi" w:cstheme="majorBidi"/>
          <w:sz w:val="24"/>
          <w:szCs w:val="24"/>
        </w:rPr>
        <w:t xml:space="preserve">.   </w:t>
      </w:r>
      <w:r w:rsidRPr="00874263">
        <w:rPr>
          <w:rFonts w:asciiTheme="majorBidi" w:eastAsia="Times New Roman" w:hAnsiTheme="majorBidi" w:cstheme="majorBidi"/>
          <w:color w:val="000000"/>
          <w:sz w:val="24"/>
          <w:szCs w:val="24"/>
        </w:rPr>
        <w:t>The advanced learner was very confident in the choice of strategy and did not use compensation strategies like „guessing,</w:t>
      </w:r>
      <w:r w:rsidRPr="00874263">
        <w:rPr>
          <w:rFonts w:asciiTheme="majorBidi" w:hAnsiTheme="majorBidi" w:cstheme="majorBidi"/>
          <w:color w:val="000000"/>
          <w:sz w:val="24"/>
          <w:szCs w:val="24"/>
        </w:rPr>
        <w:t xml:space="preserve"> </w:t>
      </w:r>
      <w:r w:rsidRPr="00874263">
        <w:rPr>
          <w:rFonts w:asciiTheme="majorBidi" w:eastAsia="Times New Roman" w:hAnsiTheme="majorBidi" w:cstheme="majorBidi"/>
          <w:color w:val="000000"/>
          <w:sz w:val="24"/>
          <w:szCs w:val="24"/>
        </w:rPr>
        <w:t>the intermediate learners and the beginners used the affective strategies when they had difficulty understanding the task</w:t>
      </w:r>
      <w:r w:rsidRPr="00874263">
        <w:rPr>
          <w:rFonts w:asciiTheme="majorBidi" w:hAnsiTheme="majorBidi" w:cstheme="majorBidi"/>
          <w:sz w:val="24"/>
          <w:szCs w:val="24"/>
        </w:rPr>
        <w:t>s.</w:t>
      </w: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Pr>
        <w:t xml:space="preserve"> </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 xml:space="preserve">Kayad (1999) </w:t>
      </w:r>
      <w:proofErr w:type="gramStart"/>
      <w:r w:rsidRPr="00874263">
        <w:rPr>
          <w:rFonts w:asciiTheme="majorBidi" w:hAnsiTheme="majorBidi" w:cstheme="majorBidi"/>
          <w:sz w:val="24"/>
          <w:szCs w:val="24"/>
        </w:rPr>
        <w:t>investigated  the</w:t>
      </w:r>
      <w:proofErr w:type="gramEnd"/>
      <w:r w:rsidRPr="00874263">
        <w:rPr>
          <w:rFonts w:asciiTheme="majorBidi" w:hAnsiTheme="majorBidi" w:cstheme="majorBidi"/>
          <w:sz w:val="24"/>
          <w:szCs w:val="24"/>
        </w:rPr>
        <w:t xml:space="preserve">  correlation  between  proficiency  level  and  learning </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 xml:space="preserve">strategies used </w:t>
      </w:r>
      <w:proofErr w:type="gramStart"/>
      <w:r w:rsidRPr="00874263">
        <w:rPr>
          <w:rFonts w:asciiTheme="majorBidi" w:hAnsiTheme="majorBidi" w:cstheme="majorBidi"/>
          <w:sz w:val="24"/>
          <w:szCs w:val="24"/>
        </w:rPr>
        <w:t>Malaysian  university</w:t>
      </w:r>
      <w:proofErr w:type="gramEnd"/>
      <w:r w:rsidRPr="00874263">
        <w:rPr>
          <w:rFonts w:asciiTheme="majorBidi" w:hAnsiTheme="majorBidi" w:cstheme="majorBidi"/>
          <w:sz w:val="24"/>
          <w:szCs w:val="24"/>
        </w:rPr>
        <w:t xml:space="preserve"> s learners. Based on the study results, proficient learners used   the various cognitive strategies more than less proficient learners</w:t>
      </w: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Pr>
        <w:t xml:space="preserve">according to Green and Oxford (1995) </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 xml:space="preserve"> the less proficient learners did not mainly used language learning stratigies in their progress in learning</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 xml:space="preserve">This finding parallels that in Nambiar (1996) and Sarjit Kaur and Salasiah (1998) </w:t>
      </w:r>
      <w:proofErr w:type="gramStart"/>
      <w:r w:rsidRPr="00874263">
        <w:rPr>
          <w:rFonts w:asciiTheme="majorBidi" w:hAnsiTheme="majorBidi" w:cstheme="majorBidi"/>
          <w:sz w:val="24"/>
          <w:szCs w:val="24"/>
        </w:rPr>
        <w:t>kylani(</w:t>
      </w:r>
      <w:proofErr w:type="gramEnd"/>
      <w:r w:rsidRPr="00874263">
        <w:rPr>
          <w:rFonts w:asciiTheme="majorBidi" w:hAnsiTheme="majorBidi" w:cstheme="majorBidi"/>
          <w:sz w:val="24"/>
          <w:szCs w:val="24"/>
        </w:rPr>
        <w:t>1996)</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Sheorey (1999</w:t>
      </w:r>
      <w:proofErr w:type="gramStart"/>
      <w:r w:rsidRPr="00874263">
        <w:rPr>
          <w:rFonts w:asciiTheme="majorBidi" w:hAnsiTheme="majorBidi" w:cstheme="majorBidi"/>
          <w:sz w:val="24"/>
          <w:szCs w:val="24"/>
        </w:rPr>
        <w:t>).investigatd</w:t>
      </w:r>
      <w:proofErr w:type="gramEnd"/>
      <w:r w:rsidRPr="00874263">
        <w:rPr>
          <w:rFonts w:asciiTheme="majorBidi" w:hAnsiTheme="majorBidi" w:cstheme="majorBidi"/>
          <w:sz w:val="24"/>
          <w:szCs w:val="24"/>
        </w:rPr>
        <w:t xml:space="preserve">  learning strategy use among a group of Indian college students .The main objective of this study  was to examine the correlation between the language earning stratigies and learner performances .Sheorey  ensured  that  learners  with  high proficiency in English used various language learning  strategies more frequently in their learning tasks.</w:t>
      </w:r>
    </w:p>
    <w:p w:rsidR="00DA526B" w:rsidRPr="00874263" w:rsidRDefault="00DA526B" w:rsidP="00874263">
      <w:pPr>
        <w:spacing w:line="240" w:lineRule="auto"/>
        <w:rPr>
          <w:rFonts w:asciiTheme="majorBidi" w:hAnsiTheme="majorBidi" w:cstheme="majorBidi"/>
          <w:sz w:val="24"/>
          <w:szCs w:val="24"/>
          <w:rtl/>
        </w:rPr>
      </w:pP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Pr>
        <w:t>Lai (</w:t>
      </w:r>
      <w:proofErr w:type="gramStart"/>
      <w:r w:rsidRPr="00874263">
        <w:rPr>
          <w:rFonts w:asciiTheme="majorBidi" w:hAnsiTheme="majorBidi" w:cstheme="majorBidi"/>
          <w:sz w:val="24"/>
          <w:szCs w:val="24"/>
        </w:rPr>
        <w:t>2005 )</w:t>
      </w:r>
      <w:proofErr w:type="gramEnd"/>
      <w:r w:rsidRPr="00874263">
        <w:rPr>
          <w:rFonts w:asciiTheme="majorBidi" w:eastAsia="Times New Roman" w:hAnsiTheme="majorBidi" w:cstheme="majorBidi"/>
          <w:color w:val="000000"/>
          <w:sz w:val="24"/>
          <w:szCs w:val="24"/>
        </w:rPr>
        <w:t xml:space="preserve"> </w:t>
      </w:r>
      <w:r w:rsidRPr="00874263">
        <w:rPr>
          <w:rFonts w:asciiTheme="majorBidi" w:hAnsiTheme="majorBidi" w:cstheme="majorBidi"/>
          <w:sz w:val="24"/>
          <w:szCs w:val="24"/>
        </w:rPr>
        <w:t xml:space="preserve">investigated strategy use and proficiency among learners in Taiwan and found that proficiency level has a significant effect on strategy choice and use. The more proficient learners used more </w:t>
      </w:r>
      <w:proofErr w:type="gramStart"/>
      <w:r w:rsidRPr="00874263">
        <w:rPr>
          <w:rFonts w:asciiTheme="majorBidi" w:hAnsiTheme="majorBidi" w:cstheme="majorBidi"/>
          <w:sz w:val="24"/>
          <w:szCs w:val="24"/>
        </w:rPr>
        <w:t>strategies ,especially</w:t>
      </w:r>
      <w:proofErr w:type="gramEnd"/>
      <w:r w:rsidRPr="00874263">
        <w:rPr>
          <w:rFonts w:asciiTheme="majorBidi" w:hAnsiTheme="majorBidi" w:cstheme="majorBidi"/>
          <w:sz w:val="24"/>
          <w:szCs w:val="24"/>
        </w:rPr>
        <w:t xml:space="preserve"> metacognitive and cognitive strategies</w:t>
      </w:r>
    </w:p>
    <w:p w:rsidR="00DA526B" w:rsidRPr="00874263" w:rsidRDefault="00DA526B" w:rsidP="00874263">
      <w:pPr>
        <w:spacing w:line="240" w:lineRule="auto"/>
        <w:jc w:val="right"/>
        <w:rPr>
          <w:rFonts w:asciiTheme="majorBidi" w:hAnsiTheme="majorBidi" w:cstheme="majorBidi"/>
          <w:sz w:val="24"/>
          <w:szCs w:val="24"/>
        </w:rPr>
      </w:pPr>
    </w:p>
    <w:p w:rsidR="00DA526B" w:rsidRPr="00874263" w:rsidRDefault="00DA526B" w:rsidP="00874263">
      <w:pPr>
        <w:spacing w:line="240" w:lineRule="auto"/>
        <w:jc w:val="right"/>
        <w:rPr>
          <w:rFonts w:asciiTheme="majorBidi" w:hAnsiTheme="majorBidi" w:cstheme="majorBidi"/>
          <w:sz w:val="24"/>
          <w:szCs w:val="24"/>
          <w:rtl/>
        </w:rPr>
      </w:pP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Pr>
        <w:t xml:space="preserve">Based on the previous studies of  language learning sategies., it is obvious that The relationship between learning stratigies and learner proficiency </w:t>
      </w:r>
      <w:r w:rsidRPr="00874263">
        <w:rPr>
          <w:rFonts w:asciiTheme="majorBidi" w:hAnsiTheme="majorBidi" w:cstheme="majorBidi"/>
          <w:color w:val="666666"/>
          <w:sz w:val="24"/>
          <w:szCs w:val="24"/>
          <w:shd w:val="clear" w:color="auto" w:fill="FFFFFF"/>
        </w:rPr>
        <w:t>has gained much importance in recent years</w:t>
      </w:r>
      <w:r w:rsidRPr="00874263">
        <w:rPr>
          <w:rFonts w:asciiTheme="majorBidi" w:hAnsiTheme="majorBidi" w:cstheme="majorBidi"/>
          <w:sz w:val="24"/>
          <w:szCs w:val="24"/>
        </w:rPr>
        <w:t xml:space="preserve">,thus,  the deep understanding of  the importance , function, types of language earning stratigies is considered as the significant part for any educational proccess Teachrs should be a ware of The learning styles which  distinguish one learner from another which  clearly explains  why some learners are visually or auditory oriented or  reflective because that will help determine the  suitable strategies employed in educational situation. Ehrman and Oxford (1990) worked with adult language learners and found that learning style has a positive effect on the learner`sprogress </w:t>
      </w:r>
      <w:proofErr w:type="gramStart"/>
      <w:r w:rsidRPr="00874263">
        <w:rPr>
          <w:rFonts w:asciiTheme="majorBidi" w:hAnsiTheme="majorBidi" w:cstheme="majorBidi"/>
          <w:sz w:val="24"/>
          <w:szCs w:val="24"/>
        </w:rPr>
        <w:t xml:space="preserve">  .</w:t>
      </w:r>
      <w:proofErr w:type="gramEnd"/>
      <w:r w:rsidRPr="00874263">
        <w:rPr>
          <w:rFonts w:asciiTheme="majorBidi" w:hAnsiTheme="majorBidi" w:cstheme="majorBidi"/>
          <w:sz w:val="24"/>
          <w:szCs w:val="24"/>
        </w:rPr>
        <w:t xml:space="preserve"> They claim that a greater understanding of learning styles </w:t>
      </w:r>
      <w:r w:rsidRPr="00874263">
        <w:rPr>
          <w:rFonts w:asciiTheme="majorBidi" w:hAnsiTheme="majorBidi" w:cstheme="majorBidi"/>
          <w:sz w:val="24"/>
          <w:szCs w:val="24"/>
        </w:rPr>
        <w:lastRenderedPageBreak/>
        <w:t>would enable trainers to better deal with different learners to enhance learning performance</w:t>
      </w:r>
      <w:r w:rsidRPr="00874263">
        <w:rPr>
          <w:rFonts w:asciiTheme="majorBidi" w:hAnsiTheme="majorBidi" w:cstheme="majorBidi"/>
          <w:sz w:val="24"/>
          <w:szCs w:val="24"/>
          <w:rtl/>
        </w:rPr>
        <w:t>.</w:t>
      </w:r>
    </w:p>
    <w:p w:rsidR="00DA526B" w:rsidRPr="00874263" w:rsidRDefault="00DA526B" w:rsidP="00874263">
      <w:pPr>
        <w:spacing w:line="240" w:lineRule="auto"/>
        <w:rPr>
          <w:rFonts w:asciiTheme="majorBidi" w:hAnsiTheme="majorBidi" w:cstheme="majorBidi"/>
          <w:sz w:val="24"/>
          <w:szCs w:val="24"/>
          <w:rtl/>
        </w:rPr>
      </w:pPr>
    </w:p>
    <w:p w:rsidR="00DA526B" w:rsidRPr="00874263" w:rsidRDefault="00DA526B" w:rsidP="00874263">
      <w:pPr>
        <w:spacing w:line="240" w:lineRule="auto"/>
        <w:jc w:val="right"/>
        <w:rPr>
          <w:rFonts w:asciiTheme="majorBidi" w:hAnsiTheme="majorBidi" w:cstheme="majorBidi"/>
          <w:b/>
          <w:bCs/>
          <w:sz w:val="24"/>
          <w:szCs w:val="24"/>
        </w:rPr>
      </w:pPr>
      <w:r w:rsidRPr="00874263">
        <w:rPr>
          <w:rFonts w:asciiTheme="majorBidi" w:hAnsiTheme="majorBidi" w:cstheme="majorBidi"/>
          <w:b/>
          <w:bCs/>
          <w:sz w:val="24"/>
          <w:szCs w:val="24"/>
        </w:rPr>
        <w:t>Taxonomy of language learning strategies</w:t>
      </w:r>
    </w:p>
    <w:p w:rsidR="00DA526B" w:rsidRPr="00874263" w:rsidRDefault="00DA526B" w:rsidP="00874263">
      <w:pPr>
        <w:bidi w:val="0"/>
        <w:spacing w:after="0" w:line="240" w:lineRule="auto"/>
        <w:rPr>
          <w:rFonts w:asciiTheme="majorBidi" w:hAnsiTheme="majorBidi" w:cstheme="majorBidi"/>
          <w:color w:val="000000"/>
          <w:sz w:val="24"/>
          <w:szCs w:val="24"/>
        </w:rPr>
      </w:pPr>
      <w:r w:rsidRPr="00874263">
        <w:rPr>
          <w:rFonts w:asciiTheme="majorBidi" w:hAnsiTheme="majorBidi" w:cstheme="majorBidi"/>
          <w:color w:val="000000"/>
          <w:sz w:val="24"/>
          <w:szCs w:val="24"/>
          <w:shd w:val="clear" w:color="auto" w:fill="FFFFFF"/>
        </w:rPr>
        <w:t xml:space="preserve">in the last </w:t>
      </w:r>
      <w:proofErr w:type="gramStart"/>
      <w:r w:rsidRPr="00874263">
        <w:rPr>
          <w:rFonts w:asciiTheme="majorBidi" w:hAnsiTheme="majorBidi" w:cstheme="majorBidi"/>
          <w:color w:val="000000"/>
          <w:sz w:val="24"/>
          <w:szCs w:val="24"/>
          <w:shd w:val="clear" w:color="auto" w:fill="FFFFFF"/>
        </w:rPr>
        <w:t>decades ,Many</w:t>
      </w:r>
      <w:proofErr w:type="gramEnd"/>
      <w:r w:rsidRPr="00874263">
        <w:rPr>
          <w:rFonts w:asciiTheme="majorBidi" w:hAnsiTheme="majorBidi" w:cstheme="majorBidi"/>
          <w:color w:val="000000"/>
          <w:sz w:val="24"/>
          <w:szCs w:val="24"/>
          <w:shd w:val="clear" w:color="auto" w:fill="FFFFFF"/>
        </w:rPr>
        <w:t xml:space="preserve"> linguists and educational experts  (Rubin 1987; O'Malley et al. 1985; Oxford 1990; etc. )have been classified Language Learning Strategies. </w:t>
      </w:r>
      <w:r w:rsidRPr="00874263">
        <w:rPr>
          <w:rFonts w:asciiTheme="majorBidi" w:hAnsiTheme="majorBidi" w:cstheme="majorBidi"/>
          <w:color w:val="000000"/>
          <w:sz w:val="24"/>
          <w:szCs w:val="24"/>
        </w:rPr>
        <w:t xml:space="preserve">classifications by psychologists, linguists, and education scientists are often different, involving different definitions, and implying different theories of second language </w:t>
      </w:r>
      <w:proofErr w:type="gramStart"/>
      <w:r w:rsidRPr="00874263">
        <w:rPr>
          <w:rFonts w:asciiTheme="majorBidi" w:hAnsiTheme="majorBidi" w:cstheme="majorBidi"/>
          <w:color w:val="000000"/>
          <w:sz w:val="24"/>
          <w:szCs w:val="24"/>
        </w:rPr>
        <w:t>acquisition.</w:t>
      </w:r>
      <w:r w:rsidRPr="00874263">
        <w:rPr>
          <w:rFonts w:asciiTheme="majorBidi" w:hAnsiTheme="majorBidi" w:cstheme="majorBidi"/>
          <w:color w:val="000000"/>
          <w:sz w:val="24"/>
          <w:szCs w:val="24"/>
          <w:shd w:val="clear" w:color="auto" w:fill="FFFFFF"/>
        </w:rPr>
        <w:t>The</w:t>
      </w:r>
      <w:proofErr w:type="gramEnd"/>
      <w:r w:rsidRPr="00874263">
        <w:rPr>
          <w:rFonts w:asciiTheme="majorBidi" w:hAnsiTheme="majorBidi" w:cstheme="majorBidi"/>
          <w:color w:val="000000"/>
          <w:sz w:val="24"/>
          <w:szCs w:val="24"/>
          <w:shd w:val="clear" w:color="auto" w:fill="FFFFFF"/>
        </w:rPr>
        <w:t xml:space="preserve"> differences between these classifications were based on the different educational contexts  (such as foreign language learning or second language acquisition .</w:t>
      </w:r>
    </w:p>
    <w:p w:rsidR="00DA526B" w:rsidRPr="00874263" w:rsidRDefault="00DA526B" w:rsidP="00874263">
      <w:pPr>
        <w:spacing w:line="240" w:lineRule="auto"/>
        <w:jc w:val="right"/>
        <w:rPr>
          <w:rFonts w:asciiTheme="majorBidi" w:hAnsiTheme="majorBidi" w:cstheme="majorBidi"/>
          <w:color w:val="000000"/>
          <w:sz w:val="24"/>
          <w:szCs w:val="24"/>
          <w:shd w:val="clear" w:color="auto" w:fill="FFFFFF"/>
        </w:rPr>
      </w:pPr>
      <w:r w:rsidRPr="00874263">
        <w:rPr>
          <w:rFonts w:asciiTheme="majorBidi" w:hAnsiTheme="majorBidi" w:cstheme="majorBidi"/>
          <w:color w:val="000000"/>
          <w:sz w:val="24"/>
          <w:szCs w:val="24"/>
          <w:shd w:val="clear" w:color="auto" w:fill="FFFFFF"/>
        </w:rPr>
        <w:t xml:space="preserve"> The researcher decided to focus on three of the taxonomies of learning strategies which are widely </w:t>
      </w:r>
      <w:proofErr w:type="gramStart"/>
      <w:r w:rsidRPr="00874263">
        <w:rPr>
          <w:rFonts w:asciiTheme="majorBidi" w:hAnsiTheme="majorBidi" w:cstheme="majorBidi"/>
          <w:color w:val="000000"/>
          <w:sz w:val="24"/>
          <w:szCs w:val="24"/>
          <w:shd w:val="clear" w:color="auto" w:fill="FFFFFF"/>
        </w:rPr>
        <w:t>used :</w:t>
      </w:r>
      <w:proofErr w:type="gramEnd"/>
      <w:r w:rsidRPr="00874263">
        <w:rPr>
          <w:rFonts w:asciiTheme="majorBidi" w:hAnsiTheme="majorBidi" w:cstheme="majorBidi"/>
          <w:color w:val="000000"/>
          <w:sz w:val="24"/>
          <w:szCs w:val="24"/>
          <w:shd w:val="clear" w:color="auto" w:fill="FFFFFF"/>
        </w:rPr>
        <w:t xml:space="preserve"> rubin’s (1987), Oxford’s (1990) and O’malley and Chamot’s (1990) classification of language learning strategies. Whereas Rubin’s classification differentiates between direct and indirect strategies, Oxford’s taxonomy presents six main types which include:  metacognitive, cognitive, memory, compensation, social, and </w:t>
      </w:r>
      <w:proofErr w:type="gramStart"/>
      <w:r w:rsidRPr="00874263">
        <w:rPr>
          <w:rFonts w:asciiTheme="majorBidi" w:hAnsiTheme="majorBidi" w:cstheme="majorBidi"/>
          <w:color w:val="000000"/>
          <w:sz w:val="24"/>
          <w:szCs w:val="24"/>
          <w:shd w:val="clear" w:color="auto" w:fill="FFFFFF"/>
        </w:rPr>
        <w:t>affective.Lastely</w:t>
      </w:r>
      <w:proofErr w:type="gramEnd"/>
      <w:r w:rsidRPr="00874263">
        <w:rPr>
          <w:rFonts w:asciiTheme="majorBidi" w:hAnsiTheme="majorBidi" w:cstheme="majorBidi"/>
          <w:color w:val="000000"/>
          <w:sz w:val="24"/>
          <w:szCs w:val="24"/>
          <w:shd w:val="clear" w:color="auto" w:fill="FFFFFF"/>
        </w:rPr>
        <w:t>, O’malley and Chamot’s classification distinguishes between socioaffective ,metacognitive and  cognitive strategie.</w:t>
      </w:r>
      <w:r w:rsidRPr="00874263">
        <w:rPr>
          <w:rFonts w:asciiTheme="majorBidi" w:hAnsiTheme="majorBidi" w:cstheme="majorBidi"/>
          <w:color w:val="000000"/>
          <w:sz w:val="24"/>
          <w:szCs w:val="24"/>
          <w:shd w:val="clear" w:color="auto" w:fill="FFFFFF"/>
          <w:rtl/>
        </w:rPr>
        <w:t xml:space="preserve">). </w:t>
      </w:r>
    </w:p>
    <w:p w:rsidR="00DA526B" w:rsidRPr="00874263" w:rsidRDefault="00DA526B" w:rsidP="00874263">
      <w:pPr>
        <w:spacing w:line="240" w:lineRule="auto"/>
        <w:rPr>
          <w:rFonts w:asciiTheme="majorBidi" w:hAnsiTheme="majorBidi" w:cstheme="majorBidi"/>
          <w:color w:val="000000"/>
          <w:sz w:val="24"/>
          <w:szCs w:val="24"/>
          <w:shd w:val="clear" w:color="auto" w:fill="FFFFFF"/>
          <w:rtl/>
        </w:rPr>
      </w:pPr>
    </w:p>
    <w:p w:rsidR="00B60DF7" w:rsidRPr="00B60DF7" w:rsidRDefault="00B60DF7" w:rsidP="00B60DF7">
      <w:pPr>
        <w:spacing w:line="240" w:lineRule="auto"/>
        <w:jc w:val="right"/>
        <w:rPr>
          <w:rFonts w:asciiTheme="majorBidi" w:hAnsiTheme="majorBidi" w:cstheme="majorBidi"/>
          <w:b/>
          <w:sz w:val="24"/>
          <w:szCs w:val="24"/>
        </w:rPr>
      </w:pPr>
      <w:r w:rsidRPr="00B60DF7">
        <w:rPr>
          <w:rFonts w:asciiTheme="majorBidi" w:hAnsiTheme="majorBidi" w:cstheme="majorBidi"/>
          <w:b/>
          <w:sz w:val="24"/>
          <w:szCs w:val="24"/>
        </w:rPr>
        <w:t>It has been found that the first research on “language learning strategies” commenced during the 1960s. In the early 1970s, it received significant attention from the Defense Advanced Research Projects Agency. The primary objective of the various studies carried out in the 1980s was to ensure that learners and teachers were provided with the most current language learning strategies. According to studies before, it is clear that there was a direct association between the research done on cognitive psychology and learning strategies. And this is exemplified in that several language learning strategies were recommended on the grounds of a theoretical foundation on cognitive theory – mnemonics and mind mapping are some examples. There is no general agreement on the best learning method among language learners despite the abundance of research in language learning strategies. Thus learners are compelled to deliberate on the types of learning strategies essential to be utilized for their learning.</w:t>
      </w:r>
    </w:p>
    <w:p w:rsidR="0020770A" w:rsidRPr="00B60DF7" w:rsidRDefault="00B60DF7" w:rsidP="00B60DF7">
      <w:pPr>
        <w:spacing w:line="240" w:lineRule="auto"/>
        <w:jc w:val="right"/>
        <w:rPr>
          <w:rFonts w:asciiTheme="majorBidi" w:hAnsiTheme="majorBidi" w:cstheme="majorBidi"/>
          <w:b/>
          <w:sz w:val="24"/>
          <w:szCs w:val="24"/>
        </w:rPr>
      </w:pPr>
      <w:r w:rsidRPr="00B60DF7">
        <w:rPr>
          <w:rFonts w:asciiTheme="majorBidi" w:hAnsiTheme="majorBidi" w:cstheme="majorBidi"/>
          <w:b/>
          <w:sz w:val="24"/>
          <w:szCs w:val="24"/>
        </w:rPr>
        <w:t xml:space="preserve"> Also, they have to contemplate on they should appropriately integrate the strategies to ensure that they attain success. Besides, learners must recognize their respective learning styles and cognitive and behavioral characteristics as it would ensure that they correctly select the appropriate learning strategies. Leaners have to be conscious of their abilities to ensure that they will be comfortable with it when choosing a specific language learning strategy. As per the study, the integrated method, according to mind-mapping as well as the keyword method, is essential for every kind of learner – visual learners, audio toy learners, and kinesthetic learners. Thus, learners must leverage diverse language learning strategies and apply the knowledge to enhance their level of proficiency, goals, and needs.</w:t>
      </w:r>
    </w:p>
    <w:p w:rsidR="00DA526B" w:rsidRPr="00874263" w:rsidRDefault="00DA526B" w:rsidP="00874263">
      <w:pPr>
        <w:spacing w:line="240" w:lineRule="auto"/>
        <w:rPr>
          <w:rFonts w:asciiTheme="majorBidi" w:hAnsiTheme="majorBidi" w:cstheme="majorBidi"/>
          <w:sz w:val="24"/>
          <w:szCs w:val="24"/>
          <w:rtl/>
        </w:rPr>
      </w:pPr>
    </w:p>
    <w:p w:rsidR="00DA526B" w:rsidRPr="00874263" w:rsidRDefault="00DA526B" w:rsidP="00874263">
      <w:pPr>
        <w:spacing w:line="240" w:lineRule="auto"/>
        <w:jc w:val="right"/>
        <w:rPr>
          <w:rFonts w:asciiTheme="majorBidi" w:hAnsiTheme="majorBidi" w:cstheme="majorBidi"/>
          <w:sz w:val="24"/>
          <w:szCs w:val="24"/>
        </w:rPr>
      </w:pPr>
    </w:p>
    <w:p w:rsidR="00DA526B" w:rsidRPr="00874263" w:rsidRDefault="00DA526B" w:rsidP="00874263">
      <w:pPr>
        <w:spacing w:line="240" w:lineRule="auto"/>
        <w:jc w:val="right"/>
        <w:rPr>
          <w:rFonts w:asciiTheme="majorBidi" w:hAnsiTheme="majorBidi" w:cstheme="majorBidi"/>
          <w:b/>
          <w:bCs/>
          <w:sz w:val="24"/>
          <w:szCs w:val="24"/>
          <w:rtl/>
        </w:rPr>
      </w:pPr>
      <w:r w:rsidRPr="00874263">
        <w:rPr>
          <w:rFonts w:asciiTheme="majorBidi" w:hAnsiTheme="majorBidi" w:cstheme="majorBidi"/>
          <w:b/>
          <w:bCs/>
          <w:sz w:val="24"/>
          <w:szCs w:val="24"/>
        </w:rPr>
        <w:t>Vocabulary instruction</w:t>
      </w:r>
    </w:p>
    <w:p w:rsidR="00DA526B" w:rsidRPr="00874263" w:rsidRDefault="00DA526B" w:rsidP="00874263">
      <w:pPr>
        <w:spacing w:line="240" w:lineRule="auto"/>
        <w:jc w:val="right"/>
        <w:rPr>
          <w:rFonts w:asciiTheme="majorBidi" w:eastAsia="Times New Roman" w:hAnsiTheme="majorBidi" w:cstheme="majorBidi"/>
          <w:sz w:val="24"/>
          <w:szCs w:val="24"/>
        </w:rPr>
      </w:pPr>
      <w:proofErr w:type="gramStart"/>
      <w:r w:rsidRPr="00874263">
        <w:rPr>
          <w:rFonts w:asciiTheme="majorBidi" w:hAnsiTheme="majorBidi" w:cstheme="majorBidi"/>
          <w:sz w:val="24"/>
          <w:szCs w:val="24"/>
        </w:rPr>
        <w:t>, ,</w:t>
      </w:r>
      <w:proofErr w:type="gramEnd"/>
      <w:r w:rsidRPr="00874263">
        <w:rPr>
          <w:rFonts w:asciiTheme="majorBidi" w:hAnsiTheme="majorBidi" w:cstheme="majorBidi"/>
          <w:sz w:val="24"/>
          <w:szCs w:val="24"/>
        </w:rPr>
        <w:t xml:space="preserve"> Vocabulary learning is considered as  essential field in learning  of other languages. It is also regarded as the most difficult part in learning a second or foreign language (</w:t>
      </w:r>
      <w:proofErr w:type="spellStart"/>
      <w:r w:rsidRPr="00874263">
        <w:rPr>
          <w:rFonts w:asciiTheme="majorBidi" w:hAnsiTheme="majorBidi" w:cstheme="majorBidi"/>
          <w:sz w:val="24"/>
          <w:szCs w:val="24"/>
        </w:rPr>
        <w:t>Celik</w:t>
      </w:r>
      <w:proofErr w:type="spellEnd"/>
      <w:r w:rsidRPr="00874263">
        <w:rPr>
          <w:rFonts w:asciiTheme="majorBidi" w:hAnsiTheme="majorBidi" w:cstheme="majorBidi"/>
          <w:sz w:val="24"/>
          <w:szCs w:val="24"/>
        </w:rPr>
        <w:t xml:space="preserve"> &amp; </w:t>
      </w:r>
      <w:proofErr w:type="spellStart"/>
      <w:r w:rsidRPr="00874263">
        <w:rPr>
          <w:rFonts w:asciiTheme="majorBidi" w:hAnsiTheme="majorBidi" w:cstheme="majorBidi"/>
          <w:sz w:val="24"/>
          <w:szCs w:val="24"/>
        </w:rPr>
        <w:t>Toptas</w:t>
      </w:r>
      <w:proofErr w:type="spellEnd"/>
      <w:r w:rsidRPr="00874263">
        <w:rPr>
          <w:rFonts w:asciiTheme="majorBidi" w:hAnsiTheme="majorBidi" w:cstheme="majorBidi"/>
          <w:sz w:val="24"/>
          <w:szCs w:val="24"/>
        </w:rPr>
        <w:t>, 2010). there is a critical   need for more researches bout vocabulary instruction which suit learner`</w:t>
      </w:r>
      <w:proofErr w:type="gramStart"/>
      <w:r w:rsidRPr="00874263">
        <w:rPr>
          <w:rFonts w:asciiTheme="majorBidi" w:hAnsiTheme="majorBidi" w:cstheme="majorBidi"/>
          <w:sz w:val="24"/>
          <w:szCs w:val="24"/>
        </w:rPr>
        <w:t>s  various</w:t>
      </w:r>
      <w:proofErr w:type="gramEnd"/>
      <w:r w:rsidRPr="00874263">
        <w:rPr>
          <w:rFonts w:asciiTheme="majorBidi" w:hAnsiTheme="majorBidi" w:cstheme="majorBidi"/>
          <w:sz w:val="24"/>
          <w:szCs w:val="24"/>
        </w:rPr>
        <w:t xml:space="preserve"> educational needs&amp; objectives ( National panel, 2000). Vocabulary learning strategies considered as a subdivisions of language learning strategies (Cohen &amp; </w:t>
      </w:r>
      <w:proofErr w:type="spellStart"/>
      <w:r w:rsidRPr="00874263">
        <w:rPr>
          <w:rFonts w:asciiTheme="majorBidi" w:hAnsiTheme="majorBidi" w:cstheme="majorBidi"/>
          <w:sz w:val="24"/>
          <w:szCs w:val="24"/>
        </w:rPr>
        <w:t>Macaro</w:t>
      </w:r>
      <w:proofErr w:type="spellEnd"/>
      <w:r w:rsidRPr="00874263">
        <w:rPr>
          <w:rFonts w:asciiTheme="majorBidi" w:hAnsiTheme="majorBidi" w:cstheme="majorBidi"/>
          <w:sz w:val="24"/>
          <w:szCs w:val="24"/>
        </w:rPr>
        <w:t xml:space="preserve">, </w:t>
      </w:r>
      <w:proofErr w:type="gramStart"/>
      <w:r w:rsidRPr="00874263">
        <w:rPr>
          <w:rFonts w:asciiTheme="majorBidi" w:hAnsiTheme="majorBidi" w:cstheme="majorBidi"/>
          <w:sz w:val="24"/>
          <w:szCs w:val="24"/>
        </w:rPr>
        <w:t>2007 ,Fan</w:t>
      </w:r>
      <w:proofErr w:type="gramEnd"/>
      <w:r w:rsidRPr="00874263">
        <w:rPr>
          <w:rFonts w:asciiTheme="majorBidi" w:hAnsiTheme="majorBidi" w:cstheme="majorBidi"/>
          <w:sz w:val="24"/>
          <w:szCs w:val="24"/>
        </w:rPr>
        <w:t xml:space="preserve">, 2003; </w:t>
      </w:r>
      <w:proofErr w:type="spellStart"/>
      <w:r w:rsidRPr="00874263">
        <w:rPr>
          <w:rFonts w:asciiTheme="majorBidi" w:hAnsiTheme="majorBidi" w:cstheme="majorBidi"/>
          <w:sz w:val="24"/>
          <w:szCs w:val="24"/>
        </w:rPr>
        <w:t>Wanpen</w:t>
      </w:r>
      <w:proofErr w:type="spellEnd"/>
      <w:r w:rsidRPr="00874263">
        <w:rPr>
          <w:rFonts w:asciiTheme="majorBidi" w:hAnsiTheme="majorBidi" w:cstheme="majorBidi"/>
          <w:sz w:val="24"/>
          <w:szCs w:val="24"/>
        </w:rPr>
        <w:t xml:space="preserve"> et al., 2013).  Many </w:t>
      </w:r>
      <w:proofErr w:type="gramStart"/>
      <w:r w:rsidRPr="00874263">
        <w:rPr>
          <w:rFonts w:asciiTheme="majorBidi" w:hAnsiTheme="majorBidi" w:cstheme="majorBidi"/>
          <w:sz w:val="24"/>
          <w:szCs w:val="24"/>
        </w:rPr>
        <w:t>scholars ,</w:t>
      </w:r>
      <w:proofErr w:type="gramEnd"/>
      <w:r w:rsidRPr="00874263">
        <w:rPr>
          <w:rFonts w:asciiTheme="majorBidi" w:hAnsiTheme="majorBidi" w:cstheme="majorBidi"/>
          <w:sz w:val="24"/>
          <w:szCs w:val="24"/>
        </w:rPr>
        <w:t xml:space="preserve"> linguists and researchers   defined </w:t>
      </w:r>
      <w:r w:rsidRPr="00874263">
        <w:rPr>
          <w:rFonts w:asciiTheme="majorBidi" w:eastAsia="Times New Roman" w:hAnsiTheme="majorBidi" w:cstheme="majorBidi"/>
          <w:sz w:val="24"/>
          <w:szCs w:val="24"/>
        </w:rPr>
        <w:t>Vocabulary learning strategies as the strategies used by learners in order to learn new words in the second language (</w:t>
      </w:r>
      <w:proofErr w:type="spellStart"/>
      <w:r w:rsidRPr="00874263">
        <w:rPr>
          <w:rFonts w:asciiTheme="majorBidi" w:eastAsia="Times New Roman" w:hAnsiTheme="majorBidi" w:cstheme="majorBidi"/>
          <w:sz w:val="24"/>
          <w:szCs w:val="24"/>
        </w:rPr>
        <w:t>Gu</w:t>
      </w:r>
      <w:proofErr w:type="spellEnd"/>
      <w:r w:rsidRPr="00874263">
        <w:rPr>
          <w:rFonts w:asciiTheme="majorBidi" w:eastAsia="Times New Roman" w:hAnsiTheme="majorBidi" w:cstheme="majorBidi"/>
          <w:sz w:val="24"/>
          <w:szCs w:val="24"/>
        </w:rPr>
        <w:t>, 1994) and are considered as a component of language learning strategies (Nation, 2001).. Several classifications have been proposed regarding vocabulary learning strategies. For instance</w:t>
      </w:r>
      <w:proofErr w:type="gramStart"/>
      <w:r w:rsidRPr="00874263">
        <w:rPr>
          <w:rFonts w:asciiTheme="majorBidi" w:eastAsia="Times New Roman" w:hAnsiTheme="majorBidi" w:cstheme="majorBidi"/>
          <w:sz w:val="24"/>
          <w:szCs w:val="24"/>
        </w:rPr>
        <w:t>, ,</w:t>
      </w:r>
      <w:proofErr w:type="gramEnd"/>
      <w:r w:rsidRPr="00874263">
        <w:rPr>
          <w:rFonts w:asciiTheme="majorBidi" w:eastAsia="Times New Roman" w:hAnsiTheme="majorBidi" w:cstheme="majorBidi"/>
          <w:sz w:val="24"/>
          <w:szCs w:val="24"/>
        </w:rPr>
        <w:t xml:space="preserve"> Schmitt (1997) classified vocabulary learning strategies as determination strategies, social strategies, memorization, cognitive, and metacognitive strategies,  Also, </w:t>
      </w:r>
      <w:proofErr w:type="spellStart"/>
      <w:r w:rsidRPr="00874263">
        <w:rPr>
          <w:rFonts w:asciiTheme="majorBidi" w:eastAsia="Times New Roman" w:hAnsiTheme="majorBidi" w:cstheme="majorBidi"/>
          <w:sz w:val="24"/>
          <w:szCs w:val="24"/>
        </w:rPr>
        <w:t>Gu</w:t>
      </w:r>
      <w:proofErr w:type="spellEnd"/>
      <w:r w:rsidRPr="00874263">
        <w:rPr>
          <w:rFonts w:asciiTheme="majorBidi" w:eastAsia="Times New Roman" w:hAnsiTheme="majorBidi" w:cstheme="majorBidi"/>
          <w:sz w:val="24"/>
          <w:szCs w:val="24"/>
        </w:rPr>
        <w:t xml:space="preserve"> (2003) classified second language vocabulary learning strategies as metacognitive, cognitive, activation, and memory strategies. Another classification was </w:t>
      </w:r>
      <w:proofErr w:type="spellStart"/>
      <w:r w:rsidRPr="00874263">
        <w:rPr>
          <w:rFonts w:asciiTheme="majorBidi" w:eastAsia="Times New Roman" w:hAnsiTheme="majorBidi" w:cstheme="majorBidi"/>
          <w:sz w:val="24"/>
          <w:szCs w:val="24"/>
        </w:rPr>
        <w:t>proided</w:t>
      </w:r>
      <w:proofErr w:type="spellEnd"/>
      <w:r w:rsidRPr="00874263">
        <w:rPr>
          <w:rFonts w:asciiTheme="majorBidi" w:eastAsia="Times New Roman" w:hAnsiTheme="majorBidi" w:cstheme="majorBidi"/>
          <w:sz w:val="24"/>
          <w:szCs w:val="24"/>
        </w:rPr>
        <w:t xml:space="preserve"> by Fan (2003) who modified </w:t>
      </w:r>
      <w:proofErr w:type="spellStart"/>
      <w:r w:rsidRPr="00874263">
        <w:rPr>
          <w:rFonts w:asciiTheme="majorBidi" w:eastAsia="Times New Roman" w:hAnsiTheme="majorBidi" w:cstheme="majorBidi"/>
          <w:sz w:val="24"/>
          <w:szCs w:val="24"/>
        </w:rPr>
        <w:t>Gu’s</w:t>
      </w:r>
      <w:proofErr w:type="spellEnd"/>
      <w:r w:rsidRPr="00874263">
        <w:rPr>
          <w:rFonts w:asciiTheme="majorBidi" w:eastAsia="Times New Roman" w:hAnsiTheme="majorBidi" w:cstheme="majorBidi"/>
          <w:sz w:val="24"/>
          <w:szCs w:val="24"/>
        </w:rPr>
        <w:t xml:space="preserve"> (2003) classification. His classification </w:t>
      </w:r>
      <w:proofErr w:type="gramStart"/>
      <w:r w:rsidRPr="00874263">
        <w:rPr>
          <w:rFonts w:asciiTheme="majorBidi" w:eastAsia="Times New Roman" w:hAnsiTheme="majorBidi" w:cstheme="majorBidi"/>
          <w:sz w:val="24"/>
          <w:szCs w:val="24"/>
        </w:rPr>
        <w:t>included  primary</w:t>
      </w:r>
      <w:proofErr w:type="gramEnd"/>
      <w:r w:rsidRPr="00874263">
        <w:rPr>
          <w:rFonts w:asciiTheme="majorBidi" w:eastAsia="Times New Roman" w:hAnsiTheme="majorBidi" w:cstheme="majorBidi"/>
          <w:sz w:val="24"/>
          <w:szCs w:val="24"/>
        </w:rPr>
        <w:t xml:space="preserve"> category and remembering category.</w:t>
      </w:r>
      <w:r w:rsidRPr="00874263">
        <w:rPr>
          <w:rFonts w:asciiTheme="majorBidi" w:eastAsia="Times New Roman" w:hAnsiTheme="majorBidi" w:cstheme="majorBidi"/>
          <w:sz w:val="24"/>
          <w:szCs w:val="24"/>
          <w:rtl/>
        </w:rPr>
        <w:t>.</w:t>
      </w:r>
    </w:p>
    <w:p w:rsidR="00DA526B" w:rsidRPr="00874263" w:rsidRDefault="00DA526B" w:rsidP="00874263">
      <w:pPr>
        <w:spacing w:line="240" w:lineRule="auto"/>
        <w:jc w:val="right"/>
        <w:rPr>
          <w:rFonts w:asciiTheme="majorBidi" w:hAnsiTheme="majorBidi" w:cstheme="majorBidi"/>
          <w:sz w:val="24"/>
          <w:szCs w:val="24"/>
          <w:rtl/>
        </w:rPr>
      </w:pP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 .</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Recent studies have identified various research-based components of</w:t>
      </w:r>
      <w:r w:rsidRPr="00874263">
        <w:rPr>
          <w:rFonts w:asciiTheme="majorBidi" w:hAnsiTheme="majorBidi" w:cstheme="majorBidi"/>
          <w:sz w:val="24"/>
          <w:szCs w:val="24"/>
          <w:rtl/>
        </w:rPr>
        <w:t xml:space="preserve"> </w:t>
      </w:r>
      <w:r w:rsidRPr="00874263">
        <w:rPr>
          <w:rFonts w:asciiTheme="majorBidi" w:hAnsiTheme="majorBidi" w:cstheme="majorBidi"/>
          <w:color w:val="FF0000"/>
          <w:sz w:val="24"/>
          <w:szCs w:val="24"/>
          <w:highlight w:val="black"/>
        </w:rPr>
        <w:t>effective</w:t>
      </w:r>
      <w:r w:rsidRPr="00874263">
        <w:rPr>
          <w:rFonts w:asciiTheme="majorBidi" w:hAnsiTheme="majorBidi" w:cstheme="majorBidi"/>
          <w:sz w:val="24"/>
          <w:szCs w:val="24"/>
        </w:rPr>
        <w:t xml:space="preserve"> vocabulary instruction to improve teaching methodologies in school classrooms. since the topic of the study about the integrated method based on mind </w:t>
      </w:r>
      <w:proofErr w:type="spellStart"/>
      <w:r w:rsidRPr="00874263">
        <w:rPr>
          <w:rFonts w:asciiTheme="majorBidi" w:hAnsiTheme="majorBidi" w:cstheme="majorBidi"/>
          <w:sz w:val="24"/>
          <w:szCs w:val="24"/>
        </w:rPr>
        <w:t>mpping</w:t>
      </w:r>
      <w:proofErr w:type="spellEnd"/>
      <w:r w:rsidRPr="00874263">
        <w:rPr>
          <w:rFonts w:asciiTheme="majorBidi" w:hAnsiTheme="majorBidi" w:cstheme="majorBidi"/>
          <w:sz w:val="24"/>
          <w:szCs w:val="24"/>
        </w:rPr>
        <w:t xml:space="preserve"> and </w:t>
      </w:r>
      <w:proofErr w:type="spellStart"/>
      <w:proofErr w:type="gramStart"/>
      <w:r w:rsidRPr="00874263">
        <w:rPr>
          <w:rFonts w:asciiTheme="majorBidi" w:hAnsiTheme="majorBidi" w:cstheme="majorBidi"/>
          <w:sz w:val="24"/>
          <w:szCs w:val="24"/>
        </w:rPr>
        <w:t>kwm</w:t>
      </w:r>
      <w:proofErr w:type="spellEnd"/>
      <w:r w:rsidRPr="00874263">
        <w:rPr>
          <w:rFonts w:asciiTheme="majorBidi" w:hAnsiTheme="majorBidi" w:cstheme="majorBidi"/>
          <w:sz w:val="24"/>
          <w:szCs w:val="24"/>
        </w:rPr>
        <w:t xml:space="preserve">  in</w:t>
      </w:r>
      <w:proofErr w:type="gramEnd"/>
      <w:r w:rsidRPr="00874263">
        <w:rPr>
          <w:rFonts w:asciiTheme="majorBidi" w:hAnsiTheme="majorBidi" w:cstheme="majorBidi"/>
          <w:sz w:val="24"/>
          <w:szCs w:val="24"/>
        </w:rPr>
        <w:t xml:space="preserve"> vocabulary learning and retention which considered as a direct instruction tools  , the researcher will focus on the direct instruction contributions in vocabulary learning. In this review the researcher will present </w:t>
      </w:r>
      <w:proofErr w:type="gramStart"/>
      <w:r w:rsidRPr="00874263">
        <w:rPr>
          <w:rFonts w:asciiTheme="majorBidi" w:hAnsiTheme="majorBidi" w:cstheme="majorBidi"/>
          <w:sz w:val="24"/>
          <w:szCs w:val="24"/>
        </w:rPr>
        <w:t>many  arguments</w:t>
      </w:r>
      <w:proofErr w:type="gramEnd"/>
      <w:r w:rsidRPr="00874263">
        <w:rPr>
          <w:rFonts w:asciiTheme="majorBidi" w:hAnsiTheme="majorBidi" w:cstheme="majorBidi"/>
          <w:sz w:val="24"/>
          <w:szCs w:val="24"/>
        </w:rPr>
        <w:t xml:space="preserve"> related to the </w:t>
      </w:r>
      <w:proofErr w:type="spellStart"/>
      <w:r w:rsidRPr="00874263">
        <w:rPr>
          <w:rFonts w:asciiTheme="majorBidi" w:hAnsiTheme="majorBidi" w:cstheme="majorBidi"/>
          <w:sz w:val="24"/>
          <w:szCs w:val="24"/>
        </w:rPr>
        <w:t>teahing</w:t>
      </w:r>
      <w:proofErr w:type="spellEnd"/>
      <w:r w:rsidRPr="00874263">
        <w:rPr>
          <w:rFonts w:asciiTheme="majorBidi" w:hAnsiTheme="majorBidi" w:cstheme="majorBidi"/>
          <w:sz w:val="24"/>
          <w:szCs w:val="24"/>
        </w:rPr>
        <w:t xml:space="preserve"> of vocabulary such as; is the direct instruction considered  superior than  indirect instruction?</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 xml:space="preserve">which better to use one or to integrate many </w:t>
      </w:r>
      <w:proofErr w:type="gramStart"/>
      <w:r w:rsidRPr="00874263">
        <w:rPr>
          <w:rFonts w:asciiTheme="majorBidi" w:hAnsiTheme="majorBidi" w:cstheme="majorBidi"/>
          <w:sz w:val="24"/>
          <w:szCs w:val="24"/>
        </w:rPr>
        <w:t>strategies  in</w:t>
      </w:r>
      <w:proofErr w:type="gramEnd"/>
      <w:r w:rsidRPr="00874263">
        <w:rPr>
          <w:rFonts w:asciiTheme="majorBidi" w:hAnsiTheme="majorBidi" w:cstheme="majorBidi"/>
          <w:sz w:val="24"/>
          <w:szCs w:val="24"/>
        </w:rPr>
        <w:t xml:space="preserve"> teaching - learning of vocabulary?</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 xml:space="preserve">What is the best vocabulary strategy or instruction in the field of </w:t>
      </w:r>
      <w:proofErr w:type="spellStart"/>
      <w:r w:rsidRPr="00874263">
        <w:rPr>
          <w:rFonts w:asciiTheme="majorBidi" w:hAnsiTheme="majorBidi" w:cstheme="majorBidi"/>
          <w:sz w:val="24"/>
          <w:szCs w:val="24"/>
        </w:rPr>
        <w:t>languge</w:t>
      </w:r>
      <w:proofErr w:type="spellEnd"/>
      <w:r w:rsidRPr="00874263">
        <w:rPr>
          <w:rFonts w:asciiTheme="majorBidi" w:hAnsiTheme="majorBidi" w:cstheme="majorBidi"/>
          <w:sz w:val="24"/>
          <w:szCs w:val="24"/>
        </w:rPr>
        <w:t xml:space="preserve"> learning?</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 xml:space="preserve"> Direct and </w:t>
      </w:r>
      <w:proofErr w:type="gramStart"/>
      <w:r w:rsidRPr="00874263">
        <w:rPr>
          <w:rFonts w:asciiTheme="majorBidi" w:hAnsiTheme="majorBidi" w:cstheme="majorBidi"/>
          <w:sz w:val="24"/>
          <w:szCs w:val="24"/>
        </w:rPr>
        <w:t>indirect  vocabulary</w:t>
      </w:r>
      <w:proofErr w:type="gramEnd"/>
      <w:r w:rsidRPr="00874263">
        <w:rPr>
          <w:rFonts w:asciiTheme="majorBidi" w:hAnsiTheme="majorBidi" w:cstheme="majorBidi"/>
          <w:sz w:val="24"/>
          <w:szCs w:val="24"/>
        </w:rPr>
        <w:t xml:space="preserve"> instruction;</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vocabulary instruction t</w:t>
      </w:r>
      <w:r w:rsidRPr="00874263">
        <w:rPr>
          <w:rFonts w:asciiTheme="majorBidi" w:hAnsiTheme="majorBidi" w:cstheme="majorBidi"/>
          <w:sz w:val="24"/>
          <w:szCs w:val="24"/>
          <w:rtl/>
        </w:rPr>
        <w:t xml:space="preserve"> </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 xml:space="preserve">can be identified as: direct / explicit instruction and indirect / implicit instruction. </w:t>
      </w:r>
      <w:proofErr w:type="spellStart"/>
      <w:r w:rsidRPr="00874263">
        <w:rPr>
          <w:rFonts w:asciiTheme="majorBidi" w:hAnsiTheme="majorBidi" w:cstheme="majorBidi"/>
          <w:sz w:val="24"/>
          <w:szCs w:val="24"/>
        </w:rPr>
        <w:t>Regaring</w:t>
      </w:r>
      <w:proofErr w:type="spellEnd"/>
      <w:r w:rsidRPr="00874263">
        <w:rPr>
          <w:rFonts w:asciiTheme="majorBidi" w:hAnsiTheme="majorBidi" w:cstheme="majorBidi"/>
          <w:sz w:val="24"/>
          <w:szCs w:val="24"/>
        </w:rPr>
        <w:t xml:space="preserve"> </w:t>
      </w:r>
      <w:proofErr w:type="gramStart"/>
      <w:r w:rsidRPr="00874263">
        <w:rPr>
          <w:rFonts w:asciiTheme="majorBidi" w:hAnsiTheme="majorBidi" w:cstheme="majorBidi"/>
          <w:sz w:val="24"/>
          <w:szCs w:val="24"/>
        </w:rPr>
        <w:t>to  the</w:t>
      </w:r>
      <w:proofErr w:type="gramEnd"/>
      <w:r w:rsidRPr="00874263">
        <w:rPr>
          <w:rFonts w:asciiTheme="majorBidi" w:hAnsiTheme="majorBidi" w:cstheme="majorBidi"/>
          <w:sz w:val="24"/>
          <w:szCs w:val="24"/>
        </w:rPr>
        <w:t xml:space="preserve"> </w:t>
      </w:r>
      <w:proofErr w:type="spellStart"/>
      <w:r w:rsidRPr="00874263">
        <w:rPr>
          <w:rFonts w:asciiTheme="majorBidi" w:hAnsiTheme="majorBidi" w:cstheme="majorBidi"/>
          <w:sz w:val="24"/>
          <w:szCs w:val="24"/>
        </w:rPr>
        <w:t>directinstruction</w:t>
      </w:r>
      <w:proofErr w:type="spellEnd"/>
      <w:r w:rsidRPr="00874263">
        <w:rPr>
          <w:rFonts w:asciiTheme="majorBidi" w:hAnsiTheme="majorBidi" w:cstheme="majorBidi"/>
          <w:sz w:val="24"/>
          <w:szCs w:val="24"/>
        </w:rPr>
        <w:t xml:space="preserve">, its refers to teaching vocabulary items directly. </w:t>
      </w:r>
      <w:proofErr w:type="spellStart"/>
      <w:r w:rsidRPr="00874263">
        <w:rPr>
          <w:rFonts w:asciiTheme="majorBidi" w:hAnsiTheme="majorBidi" w:cstheme="majorBidi"/>
          <w:sz w:val="24"/>
          <w:szCs w:val="24"/>
        </w:rPr>
        <w:t>Whears</w:t>
      </w:r>
      <w:proofErr w:type="spellEnd"/>
      <w:r w:rsidRPr="00874263">
        <w:rPr>
          <w:rFonts w:asciiTheme="majorBidi" w:hAnsiTheme="majorBidi" w:cstheme="majorBidi"/>
          <w:sz w:val="24"/>
          <w:szCs w:val="24"/>
        </w:rPr>
        <w:t xml:space="preserve"> indirect instruction refers to teaching vocab </w:t>
      </w:r>
      <w:proofErr w:type="spellStart"/>
      <w:r w:rsidRPr="00874263">
        <w:rPr>
          <w:rFonts w:asciiTheme="majorBidi" w:hAnsiTheme="majorBidi" w:cstheme="majorBidi"/>
          <w:sz w:val="24"/>
          <w:szCs w:val="24"/>
        </w:rPr>
        <w:t>itmes</w:t>
      </w:r>
      <w:proofErr w:type="spellEnd"/>
      <w:r w:rsidRPr="00874263">
        <w:rPr>
          <w:rFonts w:asciiTheme="majorBidi" w:hAnsiTheme="majorBidi" w:cstheme="majorBidi"/>
          <w:sz w:val="24"/>
          <w:szCs w:val="24"/>
        </w:rPr>
        <w:t xml:space="preserve"> unintentionally through extensive reading and other incidental word learning that helps language learners to practice independent word learning skills</w:t>
      </w:r>
      <w:r w:rsidR="00B60DF7">
        <w:rPr>
          <w:rFonts w:asciiTheme="majorBidi" w:hAnsiTheme="majorBidi" w:cstheme="majorBidi"/>
          <w:sz w:val="24"/>
          <w:szCs w:val="24"/>
        </w:rPr>
        <w:t xml:space="preserve"> (</w:t>
      </w:r>
      <w:proofErr w:type="spellStart"/>
      <w:r w:rsidR="00B60DF7">
        <w:rPr>
          <w:rFonts w:asciiTheme="majorBidi" w:hAnsiTheme="majorBidi" w:cstheme="majorBidi"/>
          <w:sz w:val="24"/>
          <w:szCs w:val="24"/>
        </w:rPr>
        <w:t>Sedita</w:t>
      </w:r>
      <w:proofErr w:type="spellEnd"/>
      <w:r w:rsidR="00B60DF7">
        <w:rPr>
          <w:rFonts w:asciiTheme="majorBidi" w:hAnsiTheme="majorBidi" w:cstheme="majorBidi"/>
          <w:sz w:val="24"/>
          <w:szCs w:val="24"/>
        </w:rPr>
        <w:t>, 2005; Corbett, 2009)</w:t>
      </w:r>
      <w:r w:rsidRPr="00874263">
        <w:rPr>
          <w:rFonts w:asciiTheme="majorBidi" w:hAnsiTheme="majorBidi" w:cstheme="majorBidi"/>
          <w:sz w:val="24"/>
          <w:szCs w:val="24"/>
        </w:rPr>
        <w:t xml:space="preserve">. </w:t>
      </w:r>
      <w:r w:rsidRPr="00874263">
        <w:rPr>
          <w:rFonts w:asciiTheme="majorBidi" w:hAnsiTheme="majorBidi" w:cstheme="majorBidi"/>
          <w:color w:val="222222"/>
          <w:sz w:val="24"/>
          <w:szCs w:val="24"/>
          <w:shd w:val="clear" w:color="auto" w:fill="FFFFFF"/>
        </w:rPr>
        <w:t xml:space="preserve"> The Glossary of Education </w:t>
      </w:r>
      <w:proofErr w:type="gramStart"/>
      <w:r w:rsidRPr="00874263">
        <w:rPr>
          <w:rFonts w:asciiTheme="majorBidi" w:hAnsiTheme="majorBidi" w:cstheme="majorBidi"/>
          <w:color w:val="222222"/>
          <w:sz w:val="24"/>
          <w:szCs w:val="24"/>
          <w:shd w:val="clear" w:color="auto" w:fill="FFFFFF"/>
        </w:rPr>
        <w:t>defines  the</w:t>
      </w:r>
      <w:proofErr w:type="gramEnd"/>
      <w:r w:rsidRPr="00874263">
        <w:rPr>
          <w:rFonts w:asciiTheme="majorBidi" w:hAnsiTheme="majorBidi" w:cstheme="majorBidi"/>
          <w:color w:val="222222"/>
          <w:sz w:val="24"/>
          <w:szCs w:val="24"/>
          <w:shd w:val="clear" w:color="auto" w:fill="FFFFFF"/>
        </w:rPr>
        <w:t xml:space="preserve"> term </w:t>
      </w:r>
      <w:r w:rsidRPr="00874263">
        <w:rPr>
          <w:rStyle w:val="Strong"/>
          <w:rFonts w:asciiTheme="majorBidi" w:hAnsiTheme="majorBidi" w:cstheme="majorBidi"/>
          <w:color w:val="222222"/>
          <w:sz w:val="24"/>
          <w:szCs w:val="24"/>
          <w:shd w:val="clear" w:color="auto" w:fill="FFFFFF"/>
        </w:rPr>
        <w:t>direct instruction</w:t>
      </w:r>
      <w:r w:rsidRPr="00874263">
        <w:rPr>
          <w:rFonts w:asciiTheme="majorBidi" w:hAnsiTheme="majorBidi" w:cstheme="majorBidi"/>
          <w:color w:val="222222"/>
          <w:sz w:val="24"/>
          <w:szCs w:val="24"/>
          <w:shd w:val="clear" w:color="auto" w:fill="FFFFFF"/>
        </w:rPr>
        <w:t> as(1) instructional approaches that are structured, sequenced, and led by teachers, and/or (2) the presentation of academic content to students by teachers, such as in a lecture or demonstration.</w:t>
      </w:r>
      <w:r w:rsidRPr="00874263">
        <w:rPr>
          <w:rFonts w:asciiTheme="majorBidi" w:hAnsiTheme="majorBidi" w:cstheme="majorBidi"/>
          <w:sz w:val="24"/>
          <w:szCs w:val="24"/>
        </w:rPr>
        <w:t xml:space="preserve"> Both methods are i</w:t>
      </w:r>
      <w:r w:rsidR="00B60DF7">
        <w:rPr>
          <w:rFonts w:asciiTheme="majorBidi" w:hAnsiTheme="majorBidi" w:cstheme="majorBidi"/>
          <w:sz w:val="24"/>
          <w:szCs w:val="24"/>
        </w:rPr>
        <w:t xml:space="preserve">mportant in teaching </w:t>
      </w:r>
      <w:proofErr w:type="gramStart"/>
      <w:r w:rsidR="00B60DF7">
        <w:rPr>
          <w:rFonts w:asciiTheme="majorBidi" w:hAnsiTheme="majorBidi" w:cstheme="majorBidi"/>
          <w:sz w:val="24"/>
          <w:szCs w:val="24"/>
        </w:rPr>
        <w:t>vocabulary(</w:t>
      </w:r>
      <w:proofErr w:type="gramEnd"/>
      <w:r w:rsidR="00B60DF7">
        <w:rPr>
          <w:rFonts w:asciiTheme="majorBidi" w:hAnsiTheme="majorBidi" w:cstheme="majorBidi"/>
          <w:sz w:val="24"/>
          <w:szCs w:val="24"/>
        </w:rPr>
        <w:t xml:space="preserve">Hunt &amp; </w:t>
      </w:r>
      <w:proofErr w:type="spellStart"/>
      <w:r w:rsidR="00B60DF7">
        <w:rPr>
          <w:rFonts w:asciiTheme="majorBidi" w:hAnsiTheme="majorBidi" w:cstheme="majorBidi"/>
          <w:sz w:val="24"/>
          <w:szCs w:val="24"/>
        </w:rPr>
        <w:t>Beglar</w:t>
      </w:r>
      <w:proofErr w:type="spellEnd"/>
      <w:r w:rsidR="00B60DF7">
        <w:rPr>
          <w:rFonts w:asciiTheme="majorBidi" w:hAnsiTheme="majorBidi" w:cstheme="majorBidi"/>
          <w:sz w:val="24"/>
          <w:szCs w:val="24"/>
        </w:rPr>
        <w:t xml:space="preserve">, 2005; </w:t>
      </w:r>
      <w:proofErr w:type="spellStart"/>
      <w:r w:rsidR="00B60DF7">
        <w:rPr>
          <w:rFonts w:asciiTheme="majorBidi" w:hAnsiTheme="majorBidi" w:cstheme="majorBidi"/>
          <w:sz w:val="24"/>
          <w:szCs w:val="24"/>
        </w:rPr>
        <w:t>Bastanfar</w:t>
      </w:r>
      <w:proofErr w:type="spellEnd"/>
      <w:r w:rsidR="00B60DF7">
        <w:rPr>
          <w:rFonts w:asciiTheme="majorBidi" w:hAnsiTheme="majorBidi" w:cstheme="majorBidi"/>
          <w:sz w:val="24"/>
          <w:szCs w:val="24"/>
        </w:rPr>
        <w:t xml:space="preserve"> &amp; </w:t>
      </w:r>
      <w:proofErr w:type="spellStart"/>
      <w:r w:rsidR="00B60DF7">
        <w:rPr>
          <w:rFonts w:asciiTheme="majorBidi" w:hAnsiTheme="majorBidi" w:cstheme="majorBidi"/>
          <w:sz w:val="24"/>
          <w:szCs w:val="24"/>
        </w:rPr>
        <w:t>Hashemi</w:t>
      </w:r>
      <w:proofErr w:type="spellEnd"/>
      <w:r w:rsidR="00B60DF7">
        <w:rPr>
          <w:rFonts w:asciiTheme="majorBidi" w:hAnsiTheme="majorBidi" w:cstheme="majorBidi"/>
          <w:sz w:val="24"/>
          <w:szCs w:val="24"/>
        </w:rPr>
        <w:t>, 2010)</w:t>
      </w:r>
    </w:p>
    <w:p w:rsidR="00DA526B" w:rsidRPr="00874263" w:rsidRDefault="00DA526B" w:rsidP="00874263">
      <w:pPr>
        <w:spacing w:line="240" w:lineRule="auto"/>
        <w:jc w:val="right"/>
        <w:rPr>
          <w:rFonts w:asciiTheme="majorBidi" w:hAnsiTheme="majorBidi" w:cstheme="majorBidi"/>
          <w:sz w:val="24"/>
          <w:szCs w:val="24"/>
        </w:rPr>
      </w:pPr>
    </w:p>
    <w:p w:rsidR="00DA526B" w:rsidRPr="00874263" w:rsidRDefault="00DA526B" w:rsidP="00874263">
      <w:pPr>
        <w:spacing w:line="240" w:lineRule="auto"/>
        <w:jc w:val="right"/>
        <w:rPr>
          <w:rFonts w:asciiTheme="majorBidi" w:hAnsiTheme="majorBidi" w:cstheme="majorBidi"/>
          <w:sz w:val="24"/>
          <w:szCs w:val="24"/>
          <w:rtl/>
        </w:rPr>
      </w:pPr>
      <w:proofErr w:type="gramStart"/>
      <w:r w:rsidRPr="00874263">
        <w:rPr>
          <w:rFonts w:asciiTheme="majorBidi" w:hAnsiTheme="majorBidi" w:cstheme="majorBidi"/>
          <w:sz w:val="24"/>
          <w:szCs w:val="24"/>
        </w:rPr>
        <w:t>although  many</w:t>
      </w:r>
      <w:proofErr w:type="gramEnd"/>
      <w:r w:rsidRPr="00874263">
        <w:rPr>
          <w:rFonts w:asciiTheme="majorBidi" w:hAnsiTheme="majorBidi" w:cstheme="majorBidi"/>
          <w:sz w:val="24"/>
          <w:szCs w:val="24"/>
        </w:rPr>
        <w:t xml:space="preserve">  language learners  have negative attitude toward  direct instruction as a teacher centered  method ,  </w:t>
      </w:r>
      <w:r w:rsidRPr="00874263">
        <w:rPr>
          <w:rFonts w:asciiTheme="majorBidi" w:hAnsiTheme="majorBidi" w:cstheme="majorBidi"/>
          <w:color w:val="222222"/>
          <w:sz w:val="24"/>
          <w:szCs w:val="24"/>
          <w:shd w:val="clear" w:color="auto" w:fill="FFFFFF"/>
        </w:rPr>
        <w:t>many of direct instruction’s negative attitudes resulted either  from a limited or a misunderstanding of its techniques .thus</w:t>
      </w:r>
      <w:r w:rsidRPr="00874263">
        <w:rPr>
          <w:rFonts w:asciiTheme="majorBidi" w:hAnsiTheme="majorBidi" w:cstheme="majorBidi"/>
          <w:sz w:val="24"/>
          <w:szCs w:val="24"/>
        </w:rPr>
        <w:t xml:space="preserve">, a significant  question that should be asked , why is direct instruction needed?  Two main arguments </w:t>
      </w:r>
      <w:proofErr w:type="gramStart"/>
      <w:r w:rsidRPr="00874263">
        <w:rPr>
          <w:rFonts w:asciiTheme="majorBidi" w:hAnsiTheme="majorBidi" w:cstheme="majorBidi"/>
          <w:sz w:val="24"/>
          <w:szCs w:val="24"/>
        </w:rPr>
        <w:t>can  support</w:t>
      </w:r>
      <w:proofErr w:type="gramEnd"/>
      <w:r w:rsidRPr="00874263">
        <w:rPr>
          <w:rFonts w:asciiTheme="majorBidi" w:hAnsiTheme="majorBidi" w:cstheme="majorBidi"/>
          <w:sz w:val="24"/>
          <w:szCs w:val="24"/>
        </w:rPr>
        <w:t xml:space="preserve"> direct instruction method;</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 xml:space="preserve">First, </w:t>
      </w:r>
      <w:proofErr w:type="gramStart"/>
      <w:r w:rsidRPr="00874263">
        <w:rPr>
          <w:rFonts w:asciiTheme="majorBidi" w:hAnsiTheme="majorBidi" w:cstheme="majorBidi"/>
          <w:sz w:val="24"/>
          <w:szCs w:val="24"/>
        </w:rPr>
        <w:t>learners  with</w:t>
      </w:r>
      <w:proofErr w:type="gramEnd"/>
      <w:r w:rsidRPr="00874263">
        <w:rPr>
          <w:rFonts w:asciiTheme="majorBidi" w:hAnsiTheme="majorBidi" w:cstheme="majorBidi"/>
          <w:sz w:val="24"/>
          <w:szCs w:val="24"/>
        </w:rPr>
        <w:t xml:space="preserve"> poor vocabulary knowledge must be independent learners and possess the</w:t>
      </w:r>
      <w:r w:rsidRPr="00874263">
        <w:rPr>
          <w:rFonts w:asciiTheme="majorBidi" w:hAnsiTheme="majorBidi" w:cstheme="majorBidi"/>
          <w:sz w:val="24"/>
          <w:szCs w:val="24"/>
          <w:rtl/>
        </w:rPr>
        <w:t xml:space="preserve"> </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 xml:space="preserve">skills needed to acquire </w:t>
      </w:r>
      <w:proofErr w:type="gramStart"/>
      <w:r w:rsidRPr="00874263">
        <w:rPr>
          <w:rFonts w:asciiTheme="majorBidi" w:hAnsiTheme="majorBidi" w:cstheme="majorBidi"/>
          <w:sz w:val="24"/>
          <w:szCs w:val="24"/>
        </w:rPr>
        <w:t>words ,</w:t>
      </w:r>
      <w:proofErr w:type="gramEnd"/>
      <w:r w:rsidRPr="00874263">
        <w:rPr>
          <w:rFonts w:asciiTheme="majorBidi" w:hAnsiTheme="majorBidi" w:cstheme="majorBidi"/>
          <w:sz w:val="24"/>
          <w:szCs w:val="24"/>
        </w:rPr>
        <w:t xml:space="preserve"> so , they need guided systematic direct instruction .</w:t>
      </w:r>
    </w:p>
    <w:p w:rsidR="00DA526B" w:rsidRPr="00874263" w:rsidRDefault="00DA526B" w:rsidP="00B60DF7">
      <w:pPr>
        <w:bidi w:val="0"/>
        <w:spacing w:line="240" w:lineRule="auto"/>
        <w:rPr>
          <w:rFonts w:asciiTheme="majorBidi" w:hAnsiTheme="majorBidi" w:cstheme="majorBidi"/>
          <w:sz w:val="24"/>
          <w:szCs w:val="24"/>
          <w:rtl/>
        </w:rPr>
      </w:pPr>
      <w:r w:rsidRPr="00874263">
        <w:rPr>
          <w:rFonts w:asciiTheme="majorBidi" w:hAnsiTheme="majorBidi" w:cstheme="majorBidi"/>
          <w:sz w:val="24"/>
          <w:szCs w:val="24"/>
        </w:rPr>
        <w:t xml:space="preserve">. Baker, Simmons, and </w:t>
      </w:r>
      <w:proofErr w:type="spellStart"/>
      <w:r w:rsidRPr="00874263">
        <w:rPr>
          <w:rFonts w:asciiTheme="majorBidi" w:hAnsiTheme="majorBidi" w:cstheme="majorBidi"/>
          <w:sz w:val="24"/>
          <w:szCs w:val="24"/>
        </w:rPr>
        <w:t>Kameenui</w:t>
      </w:r>
      <w:proofErr w:type="spellEnd"/>
      <w:r w:rsidRPr="00874263">
        <w:rPr>
          <w:rFonts w:asciiTheme="majorBidi" w:hAnsiTheme="majorBidi" w:cstheme="majorBidi"/>
          <w:sz w:val="24"/>
          <w:szCs w:val="24"/>
        </w:rPr>
        <w:t xml:space="preserve"> (1995a) point out, </w:t>
      </w:r>
      <w:proofErr w:type="gramStart"/>
      <w:r w:rsidRPr="00874263">
        <w:rPr>
          <w:rFonts w:asciiTheme="majorBidi" w:hAnsiTheme="majorBidi" w:cstheme="majorBidi"/>
          <w:sz w:val="24"/>
          <w:szCs w:val="24"/>
        </w:rPr>
        <w:t>language  learners</w:t>
      </w:r>
      <w:proofErr w:type="gramEnd"/>
      <w:r w:rsidRPr="00874263">
        <w:rPr>
          <w:rFonts w:asciiTheme="majorBidi" w:hAnsiTheme="majorBidi" w:cstheme="majorBidi"/>
          <w:sz w:val="24"/>
          <w:szCs w:val="24"/>
        </w:rPr>
        <w:t xml:space="preserve"> with poor vocabulary knowledge  need effective and systematic educational support to become independent learners., effective vocabulary instruction direct  students'</w:t>
      </w:r>
      <w:r w:rsidRPr="00874263">
        <w:rPr>
          <w:rFonts w:asciiTheme="majorBidi" w:hAnsiTheme="majorBidi" w:cstheme="majorBidi"/>
          <w:sz w:val="24"/>
          <w:szCs w:val="24"/>
        </w:rPr>
        <w:tab/>
      </w:r>
      <w:r w:rsidRPr="00874263">
        <w:rPr>
          <w:rFonts w:asciiTheme="majorBidi" w:hAnsiTheme="majorBidi" w:cstheme="majorBidi"/>
          <w:sz w:val="24"/>
          <w:szCs w:val="24"/>
        </w:rPr>
        <w:tab/>
        <w:t xml:space="preserve"> attention to understand what they must do in order to learn new words independently</w:t>
      </w:r>
      <w:r w:rsidRPr="00874263">
        <w:rPr>
          <w:rFonts w:asciiTheme="majorBidi" w:hAnsiTheme="majorBidi" w:cstheme="majorBidi"/>
          <w:sz w:val="24"/>
          <w:szCs w:val="24"/>
          <w:rtl/>
        </w:rPr>
        <w:t>).</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w:t>
      </w:r>
      <w:r w:rsidRPr="00874263">
        <w:rPr>
          <w:rFonts w:asciiTheme="majorBidi" w:hAnsiTheme="majorBidi" w:cstheme="majorBidi"/>
          <w:sz w:val="24"/>
          <w:szCs w:val="24"/>
          <w:rtl/>
        </w:rPr>
        <w:t xml:space="preserve"> </w:t>
      </w:r>
      <w:proofErr w:type="gramStart"/>
      <w:r w:rsidRPr="00874263">
        <w:rPr>
          <w:rFonts w:asciiTheme="majorBidi" w:hAnsiTheme="majorBidi" w:cstheme="majorBidi"/>
          <w:sz w:val="24"/>
          <w:szCs w:val="24"/>
        </w:rPr>
        <w:t>Secondly ,</w:t>
      </w:r>
      <w:proofErr w:type="gramEnd"/>
      <w:r w:rsidRPr="00874263">
        <w:rPr>
          <w:rFonts w:asciiTheme="majorBidi" w:hAnsiTheme="majorBidi" w:cstheme="majorBidi"/>
          <w:sz w:val="24"/>
          <w:szCs w:val="24"/>
        </w:rPr>
        <w:t xml:space="preserve"> learners with  linguistic deficient need a direct support from their teachers to increase their linguistic abilities, Lin(2oo8) points out that well-organized and planned learning strategy training should be provided to language learners in order to make sure that they can use the strategies effectively, and that language instructors</w:t>
      </w:r>
    </w:p>
    <w:p w:rsidR="00DA526B" w:rsidRPr="00874263" w:rsidRDefault="00DA526B" w:rsidP="00874263">
      <w:pPr>
        <w:spacing w:line="240" w:lineRule="auto"/>
        <w:jc w:val="right"/>
        <w:rPr>
          <w:rFonts w:asciiTheme="majorBidi" w:hAnsiTheme="majorBidi" w:cstheme="majorBidi"/>
          <w:sz w:val="24"/>
          <w:szCs w:val="24"/>
        </w:rPr>
      </w:pP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 xml:space="preserve">  Based on the </w:t>
      </w:r>
      <w:proofErr w:type="spellStart"/>
      <w:r w:rsidRPr="00874263">
        <w:rPr>
          <w:rFonts w:asciiTheme="majorBidi" w:hAnsiTheme="majorBidi" w:cstheme="majorBidi"/>
          <w:sz w:val="24"/>
          <w:szCs w:val="24"/>
        </w:rPr>
        <w:t>The</w:t>
      </w:r>
      <w:proofErr w:type="spellEnd"/>
      <w:r w:rsidRPr="00874263">
        <w:rPr>
          <w:rFonts w:asciiTheme="majorBidi" w:hAnsiTheme="majorBidi" w:cstheme="majorBidi"/>
          <w:sz w:val="24"/>
          <w:szCs w:val="24"/>
        </w:rPr>
        <w:t xml:space="preserve"> </w:t>
      </w:r>
      <w:proofErr w:type="gramStart"/>
      <w:r w:rsidRPr="00874263">
        <w:rPr>
          <w:rFonts w:asciiTheme="majorBidi" w:hAnsiTheme="majorBidi" w:cstheme="majorBidi"/>
          <w:sz w:val="24"/>
          <w:szCs w:val="24"/>
        </w:rPr>
        <w:t>literature ,</w:t>
      </w:r>
      <w:proofErr w:type="gramEnd"/>
      <w:r w:rsidRPr="00874263">
        <w:rPr>
          <w:rFonts w:asciiTheme="majorBidi" w:hAnsiTheme="majorBidi" w:cstheme="majorBidi"/>
          <w:sz w:val="24"/>
          <w:szCs w:val="24"/>
        </w:rPr>
        <w:t xml:space="preserve"> many studies show the superiority of direct instruction in language </w:t>
      </w:r>
      <w:proofErr w:type="spellStart"/>
      <w:r w:rsidRPr="00874263">
        <w:rPr>
          <w:rFonts w:asciiTheme="majorBidi" w:hAnsiTheme="majorBidi" w:cstheme="majorBidi"/>
          <w:sz w:val="24"/>
          <w:szCs w:val="24"/>
        </w:rPr>
        <w:t>learning.</w:t>
      </w:r>
      <w:r w:rsidRPr="00874263">
        <w:rPr>
          <w:rFonts w:asciiTheme="majorBidi" w:eastAsia="Times New Roman" w:hAnsiTheme="majorBidi" w:cstheme="majorBidi"/>
          <w:color w:val="000000"/>
          <w:spacing w:val="21"/>
          <w:sz w:val="24"/>
          <w:szCs w:val="24"/>
        </w:rPr>
        <w:t>Pariba</w:t>
      </w:r>
      <w:proofErr w:type="spellEnd"/>
      <w:r w:rsidRPr="00874263">
        <w:rPr>
          <w:rFonts w:asciiTheme="majorBidi" w:eastAsia="Times New Roman" w:hAnsiTheme="majorBidi" w:cstheme="majorBidi"/>
          <w:color w:val="000000"/>
          <w:spacing w:val="21"/>
          <w:sz w:val="24"/>
          <w:szCs w:val="24"/>
        </w:rPr>
        <w:t xml:space="preserve"> </w:t>
      </w:r>
      <w:proofErr w:type="spellStart"/>
      <w:r w:rsidRPr="00874263">
        <w:rPr>
          <w:rFonts w:asciiTheme="majorBidi" w:eastAsia="Times New Roman" w:hAnsiTheme="majorBidi" w:cstheme="majorBidi"/>
          <w:color w:val="000000"/>
          <w:spacing w:val="21"/>
          <w:sz w:val="24"/>
          <w:szCs w:val="24"/>
        </w:rPr>
        <w:t>kht</w:t>
      </w:r>
      <w:proofErr w:type="spellEnd"/>
      <w:r w:rsidRPr="00874263">
        <w:rPr>
          <w:rFonts w:asciiTheme="majorBidi" w:eastAsia="Times New Roman" w:hAnsiTheme="majorBidi" w:cstheme="majorBidi"/>
          <w:color w:val="000000"/>
          <w:spacing w:val="21"/>
          <w:sz w:val="24"/>
          <w:szCs w:val="24"/>
        </w:rPr>
        <w:t xml:space="preserve"> and </w:t>
      </w:r>
      <w:proofErr w:type="spellStart"/>
      <w:r w:rsidRPr="00874263">
        <w:rPr>
          <w:rFonts w:asciiTheme="majorBidi" w:eastAsia="Times New Roman" w:hAnsiTheme="majorBidi" w:cstheme="majorBidi"/>
          <w:color w:val="000000"/>
          <w:spacing w:val="21"/>
          <w:sz w:val="24"/>
          <w:szCs w:val="24"/>
        </w:rPr>
        <w:t>Wesche</w:t>
      </w:r>
      <w:proofErr w:type="spellEnd"/>
      <w:r w:rsidRPr="00874263">
        <w:rPr>
          <w:rFonts w:asciiTheme="majorBidi" w:eastAsia="Times New Roman" w:hAnsiTheme="majorBidi" w:cstheme="majorBidi"/>
          <w:color w:val="000000"/>
          <w:spacing w:val="21"/>
          <w:sz w:val="24"/>
          <w:szCs w:val="24"/>
        </w:rPr>
        <w:t xml:space="preserve"> (1997) compared between direct and indirect learning of vocabulary  and its </w:t>
      </w:r>
      <w:proofErr w:type="spellStart"/>
      <w:r w:rsidRPr="00874263">
        <w:rPr>
          <w:rFonts w:asciiTheme="majorBidi" w:eastAsia="Times New Roman" w:hAnsiTheme="majorBidi" w:cstheme="majorBidi"/>
          <w:color w:val="000000"/>
          <w:spacing w:val="21"/>
          <w:sz w:val="24"/>
          <w:szCs w:val="24"/>
        </w:rPr>
        <w:t>ffects</w:t>
      </w:r>
      <w:proofErr w:type="spellEnd"/>
      <w:r w:rsidRPr="00874263">
        <w:rPr>
          <w:rFonts w:asciiTheme="majorBidi" w:eastAsia="Times New Roman" w:hAnsiTheme="majorBidi" w:cstheme="majorBidi"/>
          <w:color w:val="000000"/>
          <w:spacing w:val="21"/>
          <w:sz w:val="24"/>
          <w:szCs w:val="24"/>
        </w:rPr>
        <w:t xml:space="preserve"> on learners </w:t>
      </w:r>
      <w:proofErr w:type="spellStart"/>
      <w:r w:rsidRPr="00874263">
        <w:rPr>
          <w:rFonts w:asciiTheme="majorBidi" w:eastAsia="Times New Roman" w:hAnsiTheme="majorBidi" w:cstheme="majorBidi"/>
          <w:color w:val="000000"/>
          <w:spacing w:val="21"/>
          <w:sz w:val="24"/>
          <w:szCs w:val="24"/>
        </w:rPr>
        <w:t>achivment</w:t>
      </w:r>
      <w:proofErr w:type="spellEnd"/>
      <w:r w:rsidRPr="00874263">
        <w:rPr>
          <w:rFonts w:asciiTheme="majorBidi" w:eastAsia="Times New Roman" w:hAnsiTheme="majorBidi" w:cstheme="majorBidi"/>
          <w:color w:val="000000"/>
          <w:spacing w:val="21"/>
          <w:sz w:val="24"/>
          <w:szCs w:val="24"/>
        </w:rPr>
        <w:t xml:space="preserve">  .</w:t>
      </w:r>
      <w:r w:rsidRPr="00874263">
        <w:rPr>
          <w:rFonts w:asciiTheme="majorBidi" w:eastAsia="Times New Roman" w:hAnsiTheme="majorBidi" w:cstheme="majorBidi"/>
          <w:color w:val="000000"/>
          <w:spacing w:val="4"/>
          <w:sz w:val="24"/>
          <w:szCs w:val="24"/>
        </w:rPr>
        <w:t>T</w:t>
      </w:r>
      <w:r w:rsidRPr="00874263">
        <w:rPr>
          <w:rFonts w:asciiTheme="majorBidi" w:eastAsia="Times New Roman" w:hAnsiTheme="majorBidi" w:cstheme="majorBidi"/>
          <w:color w:val="000000"/>
          <w:spacing w:val="21"/>
          <w:sz w:val="24"/>
          <w:szCs w:val="24"/>
        </w:rPr>
        <w:t xml:space="preserve">he main results show  that students learned more  vocabulary items </w:t>
      </w:r>
      <w:r w:rsidRPr="00874263">
        <w:rPr>
          <w:rFonts w:asciiTheme="majorBidi" w:eastAsia="Times New Roman" w:hAnsiTheme="majorBidi" w:cstheme="majorBidi"/>
          <w:color w:val="000000"/>
          <w:spacing w:val="17"/>
          <w:sz w:val="24"/>
          <w:szCs w:val="24"/>
        </w:rPr>
        <w:t>t</w:t>
      </w:r>
      <w:r w:rsidRPr="00874263">
        <w:rPr>
          <w:rFonts w:asciiTheme="majorBidi" w:eastAsia="Times New Roman" w:hAnsiTheme="majorBidi" w:cstheme="majorBidi"/>
          <w:color w:val="000000"/>
          <w:spacing w:val="21"/>
          <w:sz w:val="24"/>
          <w:szCs w:val="24"/>
        </w:rPr>
        <w:t>hrough direct instruction, on the other hand, a few learners benefit from indirect learning instruction.</w:t>
      </w:r>
      <w:r w:rsidRPr="00874263">
        <w:rPr>
          <w:rFonts w:asciiTheme="majorBidi" w:eastAsia="Times New Roman" w:hAnsiTheme="majorBidi" w:cstheme="majorBidi"/>
          <w:color w:val="000000"/>
          <w:spacing w:val="21"/>
          <w:sz w:val="24"/>
          <w:szCs w:val="24"/>
        </w:rPr>
        <w:tab/>
      </w:r>
      <w:r w:rsidRPr="00874263">
        <w:rPr>
          <w:rFonts w:asciiTheme="majorBidi" w:eastAsia="Times New Roman" w:hAnsiTheme="majorBidi" w:cstheme="majorBidi"/>
          <w:color w:val="000000"/>
          <w:spacing w:val="76"/>
          <w:sz w:val="24"/>
          <w:szCs w:val="24"/>
        </w:rPr>
        <w:t xml:space="preserve"> </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eastAsia="Times New Roman" w:hAnsiTheme="majorBidi" w:cstheme="majorBidi"/>
          <w:color w:val="000000"/>
          <w:spacing w:val="10"/>
          <w:sz w:val="24"/>
          <w:szCs w:val="24"/>
        </w:rPr>
        <w:t>recently,</w:t>
      </w:r>
      <w:r w:rsidRPr="00874263">
        <w:rPr>
          <w:rFonts w:asciiTheme="majorBidi" w:eastAsia="Times New Roman" w:hAnsiTheme="majorBidi" w:cstheme="majorBidi"/>
          <w:color w:val="000000"/>
          <w:spacing w:val="76"/>
          <w:sz w:val="24"/>
          <w:szCs w:val="24"/>
        </w:rPr>
        <w:t xml:space="preserve"> in the same vein, </w:t>
      </w:r>
      <w:proofErr w:type="spellStart"/>
      <w:r w:rsidRPr="00874263">
        <w:rPr>
          <w:rFonts w:asciiTheme="majorBidi" w:eastAsia="Times New Roman" w:hAnsiTheme="majorBidi" w:cstheme="majorBidi"/>
          <w:color w:val="000000"/>
          <w:spacing w:val="10"/>
          <w:sz w:val="24"/>
          <w:szCs w:val="24"/>
        </w:rPr>
        <w:t>Ghapanchi</w:t>
      </w:r>
      <w:proofErr w:type="spellEnd"/>
      <w:r w:rsidRPr="00874263">
        <w:rPr>
          <w:rFonts w:asciiTheme="majorBidi" w:eastAsia="Times New Roman" w:hAnsiTheme="majorBidi" w:cstheme="majorBidi"/>
          <w:color w:val="000000"/>
          <w:spacing w:val="10"/>
          <w:sz w:val="24"/>
          <w:szCs w:val="24"/>
        </w:rPr>
        <w:t xml:space="preserve">, </w:t>
      </w:r>
      <w:proofErr w:type="spellStart"/>
      <w:r w:rsidRPr="00874263">
        <w:rPr>
          <w:rFonts w:asciiTheme="majorBidi" w:eastAsia="Times New Roman" w:hAnsiTheme="majorBidi" w:cstheme="majorBidi"/>
          <w:color w:val="000000"/>
          <w:spacing w:val="10"/>
          <w:sz w:val="24"/>
          <w:szCs w:val="24"/>
        </w:rPr>
        <w:t>Eskandari</w:t>
      </w:r>
      <w:proofErr w:type="spellEnd"/>
      <w:r w:rsidRPr="00874263">
        <w:rPr>
          <w:rFonts w:asciiTheme="majorBidi" w:eastAsia="Times New Roman" w:hAnsiTheme="majorBidi" w:cstheme="majorBidi"/>
          <w:color w:val="000000"/>
          <w:spacing w:val="32"/>
          <w:sz w:val="24"/>
          <w:szCs w:val="24"/>
        </w:rPr>
        <w:t xml:space="preserve"> </w:t>
      </w:r>
      <w:r w:rsidRPr="00874263">
        <w:rPr>
          <w:rFonts w:asciiTheme="majorBidi" w:eastAsia="Times New Roman" w:hAnsiTheme="majorBidi" w:cstheme="majorBidi"/>
          <w:color w:val="000000"/>
          <w:spacing w:val="39"/>
          <w:sz w:val="24"/>
          <w:szCs w:val="24"/>
        </w:rPr>
        <w:t xml:space="preserve">&amp; </w:t>
      </w:r>
      <w:proofErr w:type="spellStart"/>
      <w:r w:rsidRPr="00874263">
        <w:rPr>
          <w:rFonts w:asciiTheme="majorBidi" w:eastAsia="Times New Roman" w:hAnsiTheme="majorBidi" w:cstheme="majorBidi"/>
          <w:color w:val="000000"/>
          <w:spacing w:val="39"/>
          <w:sz w:val="24"/>
          <w:szCs w:val="24"/>
        </w:rPr>
        <w:t>Tabasi</w:t>
      </w:r>
      <w:proofErr w:type="spellEnd"/>
      <w:r w:rsidRPr="00874263">
        <w:rPr>
          <w:rFonts w:asciiTheme="majorBidi" w:eastAsia="Times New Roman" w:hAnsiTheme="majorBidi" w:cstheme="majorBidi"/>
          <w:color w:val="000000"/>
          <w:spacing w:val="32"/>
          <w:sz w:val="24"/>
          <w:szCs w:val="24"/>
        </w:rPr>
        <w:t xml:space="preserve"> </w:t>
      </w:r>
      <w:r w:rsidRPr="00874263">
        <w:rPr>
          <w:rFonts w:asciiTheme="majorBidi" w:eastAsia="Times New Roman" w:hAnsiTheme="majorBidi" w:cstheme="majorBidi"/>
          <w:color w:val="000000"/>
          <w:spacing w:val="21"/>
          <w:sz w:val="24"/>
          <w:szCs w:val="24"/>
        </w:rPr>
        <w:t>(2012)</w:t>
      </w:r>
      <w:r w:rsidRPr="00874263">
        <w:rPr>
          <w:rFonts w:asciiTheme="majorBidi" w:eastAsia="Times New Roman" w:hAnsiTheme="majorBidi" w:cstheme="majorBidi"/>
          <w:color w:val="000000"/>
          <w:spacing w:val="76"/>
          <w:sz w:val="24"/>
          <w:szCs w:val="24"/>
        </w:rPr>
        <w:t xml:space="preserve"> </w:t>
      </w:r>
      <w:r w:rsidRPr="00874263">
        <w:rPr>
          <w:rFonts w:asciiTheme="majorBidi" w:eastAsia="Times New Roman" w:hAnsiTheme="majorBidi" w:cstheme="majorBidi"/>
          <w:color w:val="000000"/>
          <w:spacing w:val="21"/>
          <w:sz w:val="24"/>
          <w:szCs w:val="24"/>
        </w:rPr>
        <w:t>in their study examines the effect of direct instruction on vocabulary gain through reading texts. The results how that</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 xml:space="preserve">  IN sum,</w:t>
      </w: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Pr>
        <w:t xml:space="preserve">vocabulary items can be </w:t>
      </w:r>
      <w:proofErr w:type="gramStart"/>
      <w:r w:rsidRPr="00874263">
        <w:rPr>
          <w:rFonts w:asciiTheme="majorBidi" w:hAnsiTheme="majorBidi" w:cstheme="majorBidi"/>
          <w:sz w:val="24"/>
          <w:szCs w:val="24"/>
        </w:rPr>
        <w:t xml:space="preserve">learned  </w:t>
      </w:r>
      <w:proofErr w:type="spellStart"/>
      <w:r w:rsidRPr="00874263">
        <w:rPr>
          <w:rFonts w:asciiTheme="majorBidi" w:hAnsiTheme="majorBidi" w:cstheme="majorBidi"/>
          <w:sz w:val="24"/>
          <w:szCs w:val="24"/>
        </w:rPr>
        <w:t>eithr</w:t>
      </w:r>
      <w:proofErr w:type="spellEnd"/>
      <w:proofErr w:type="gramEnd"/>
      <w:r w:rsidRPr="00874263">
        <w:rPr>
          <w:rFonts w:asciiTheme="majorBidi" w:hAnsiTheme="majorBidi" w:cstheme="majorBidi"/>
          <w:sz w:val="24"/>
          <w:szCs w:val="24"/>
        </w:rPr>
        <w:t xml:space="preserve"> directly or indirectly. So, teaching instruction should include both direct and indirect teaching for better learning outputs </w:t>
      </w: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tl/>
        </w:rPr>
        <w:t xml:space="preserve"> (</w:t>
      </w:r>
      <w:r w:rsidRPr="00874263">
        <w:rPr>
          <w:rFonts w:asciiTheme="majorBidi" w:hAnsiTheme="majorBidi" w:cstheme="majorBidi"/>
          <w:sz w:val="24"/>
          <w:szCs w:val="24"/>
        </w:rPr>
        <w:t xml:space="preserve">Leung, 1992; Nicholson &amp;  </w:t>
      </w:r>
      <w:proofErr w:type="spellStart"/>
      <w:r w:rsidRPr="00874263">
        <w:rPr>
          <w:rFonts w:asciiTheme="majorBidi" w:hAnsiTheme="majorBidi" w:cstheme="majorBidi"/>
          <w:sz w:val="24"/>
          <w:szCs w:val="24"/>
        </w:rPr>
        <w:t>whyte</w:t>
      </w:r>
      <w:proofErr w:type="spellEnd"/>
      <w:r w:rsidRPr="00874263">
        <w:rPr>
          <w:rFonts w:asciiTheme="majorBidi" w:hAnsiTheme="majorBidi" w:cstheme="majorBidi"/>
          <w:sz w:val="24"/>
          <w:szCs w:val="24"/>
        </w:rPr>
        <w:t xml:space="preserve"> 1992, Wolfe1975; Robbins &amp;</w:t>
      </w:r>
      <w:proofErr w:type="spellStart"/>
      <w:r w:rsidRPr="00874263">
        <w:rPr>
          <w:rFonts w:asciiTheme="majorBidi" w:hAnsiTheme="majorBidi" w:cstheme="majorBidi"/>
          <w:sz w:val="24"/>
          <w:szCs w:val="24"/>
        </w:rPr>
        <w:t>Ehri</w:t>
      </w:r>
      <w:proofErr w:type="spellEnd"/>
      <w:r w:rsidRPr="00874263">
        <w:rPr>
          <w:rFonts w:asciiTheme="majorBidi" w:hAnsiTheme="majorBidi" w:cstheme="majorBidi"/>
          <w:sz w:val="24"/>
          <w:szCs w:val="24"/>
        </w:rPr>
        <w:t xml:space="preserve"> 1494 </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 xml:space="preserve">. Direct instruction have many advantages and suit all the learners levels </w:t>
      </w:r>
      <w:proofErr w:type="spellStart"/>
      <w:r w:rsidRPr="00874263">
        <w:rPr>
          <w:rFonts w:asciiTheme="majorBidi" w:hAnsiTheme="majorBidi" w:cstheme="majorBidi"/>
          <w:sz w:val="24"/>
          <w:szCs w:val="24"/>
        </w:rPr>
        <w:t>wheares</w:t>
      </w:r>
      <w:proofErr w:type="spellEnd"/>
      <w:r w:rsidRPr="00874263">
        <w:rPr>
          <w:rFonts w:asciiTheme="majorBidi" w:hAnsiTheme="majorBidi" w:cstheme="majorBidi"/>
          <w:sz w:val="24"/>
          <w:szCs w:val="24"/>
        </w:rPr>
        <w:t xml:space="preserve"> indirect instruction preferred to </w:t>
      </w:r>
      <w:proofErr w:type="spellStart"/>
      <w:r w:rsidRPr="00874263">
        <w:rPr>
          <w:rFonts w:asciiTheme="majorBidi" w:hAnsiTheme="majorBidi" w:cstheme="majorBidi"/>
          <w:sz w:val="24"/>
          <w:szCs w:val="24"/>
        </w:rPr>
        <w:t>used</w:t>
      </w:r>
      <w:proofErr w:type="spellEnd"/>
      <w:r w:rsidRPr="00874263">
        <w:rPr>
          <w:rFonts w:asciiTheme="majorBidi" w:hAnsiTheme="majorBidi" w:cstheme="majorBidi"/>
          <w:sz w:val="24"/>
          <w:szCs w:val="24"/>
        </w:rPr>
        <w:t xml:space="preserve"> </w:t>
      </w:r>
      <w:proofErr w:type="gramStart"/>
      <w:r w:rsidRPr="00874263">
        <w:rPr>
          <w:rFonts w:asciiTheme="majorBidi" w:hAnsiTheme="majorBidi" w:cstheme="majorBidi"/>
          <w:sz w:val="24"/>
          <w:szCs w:val="24"/>
        </w:rPr>
        <w:t>with  the</w:t>
      </w:r>
      <w:proofErr w:type="gramEnd"/>
      <w:r w:rsidRPr="00874263">
        <w:rPr>
          <w:rFonts w:asciiTheme="majorBidi" w:hAnsiTheme="majorBidi" w:cstheme="majorBidi"/>
          <w:sz w:val="24"/>
          <w:szCs w:val="24"/>
        </w:rPr>
        <w:t xml:space="preserve"> professional and high achiever  learners . Bernard</w:t>
      </w:r>
      <w:proofErr w:type="gramStart"/>
      <w:r w:rsidRPr="00874263">
        <w:rPr>
          <w:rFonts w:asciiTheme="majorBidi" w:hAnsiTheme="majorBidi" w:cstheme="majorBidi"/>
          <w:sz w:val="24"/>
          <w:szCs w:val="24"/>
        </w:rPr>
        <w:t>, ,</w:t>
      </w:r>
      <w:proofErr w:type="gramEnd"/>
      <w:r w:rsidRPr="00874263">
        <w:rPr>
          <w:rFonts w:asciiTheme="majorBidi" w:hAnsiTheme="majorBidi" w:cstheme="majorBidi"/>
          <w:sz w:val="24"/>
          <w:szCs w:val="24"/>
        </w:rPr>
        <w:t xml:space="preserve"> Linda. (2004</w:t>
      </w: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tl/>
        </w:rPr>
        <w:t>),</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tl/>
        </w:rPr>
        <w:t xml:space="preserve"> </w:t>
      </w: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Pr>
        <w:t xml:space="preserve"> Regarding to the second </w:t>
      </w:r>
      <w:proofErr w:type="gramStart"/>
      <w:r w:rsidRPr="00874263">
        <w:rPr>
          <w:rFonts w:asciiTheme="majorBidi" w:hAnsiTheme="majorBidi" w:cstheme="majorBidi"/>
          <w:sz w:val="24"/>
          <w:szCs w:val="24"/>
        </w:rPr>
        <w:t>argument ;</w:t>
      </w:r>
      <w:proofErr w:type="gramEnd"/>
      <w:r w:rsidRPr="00874263">
        <w:rPr>
          <w:rFonts w:asciiTheme="majorBidi" w:hAnsiTheme="majorBidi" w:cstheme="majorBidi"/>
          <w:sz w:val="24"/>
          <w:szCs w:val="24"/>
        </w:rPr>
        <w:t xml:space="preserve"> which better  to use one or integrated </w:t>
      </w:r>
      <w:proofErr w:type="spellStart"/>
      <w:r w:rsidRPr="00874263">
        <w:rPr>
          <w:rFonts w:asciiTheme="majorBidi" w:hAnsiTheme="majorBidi" w:cstheme="majorBidi"/>
          <w:sz w:val="24"/>
          <w:szCs w:val="24"/>
        </w:rPr>
        <w:t>stratigis</w:t>
      </w:r>
      <w:proofErr w:type="spellEnd"/>
      <w:r w:rsidRPr="00874263">
        <w:rPr>
          <w:rFonts w:asciiTheme="majorBidi" w:hAnsiTheme="majorBidi" w:cstheme="majorBidi"/>
          <w:sz w:val="24"/>
          <w:szCs w:val="24"/>
        </w:rPr>
        <w:t xml:space="preserve"> in vocabulary </w:t>
      </w:r>
      <w:proofErr w:type="spellStart"/>
      <w:r w:rsidRPr="00874263">
        <w:rPr>
          <w:rFonts w:asciiTheme="majorBidi" w:hAnsiTheme="majorBidi" w:cstheme="majorBidi"/>
          <w:sz w:val="24"/>
          <w:szCs w:val="24"/>
        </w:rPr>
        <w:t>learnin</w:t>
      </w:r>
      <w:proofErr w:type="spellEnd"/>
      <w:r w:rsidRPr="00874263">
        <w:rPr>
          <w:rFonts w:asciiTheme="majorBidi" w:hAnsiTheme="majorBidi" w:cstheme="majorBidi"/>
          <w:sz w:val="24"/>
          <w:szCs w:val="24"/>
        </w:rPr>
        <w:t xml:space="preserve">- </w:t>
      </w:r>
      <w:proofErr w:type="spellStart"/>
      <w:r w:rsidRPr="00874263">
        <w:rPr>
          <w:rFonts w:asciiTheme="majorBidi" w:hAnsiTheme="majorBidi" w:cstheme="majorBidi"/>
          <w:sz w:val="24"/>
          <w:szCs w:val="24"/>
        </w:rPr>
        <w:t>taching</w:t>
      </w:r>
      <w:proofErr w:type="spellEnd"/>
      <w:r w:rsidRPr="00874263">
        <w:rPr>
          <w:rFonts w:asciiTheme="majorBidi" w:hAnsiTheme="majorBidi" w:cstheme="majorBidi"/>
          <w:sz w:val="24"/>
          <w:szCs w:val="24"/>
        </w:rPr>
        <w:t xml:space="preserve">? </w:t>
      </w:r>
    </w:p>
    <w:p w:rsidR="00DA526B" w:rsidRPr="00874263" w:rsidRDefault="00DA526B" w:rsidP="00874263">
      <w:pPr>
        <w:spacing w:line="240" w:lineRule="auto"/>
        <w:jc w:val="right"/>
        <w:rPr>
          <w:rFonts w:asciiTheme="majorBidi" w:hAnsiTheme="majorBidi" w:cstheme="majorBidi"/>
          <w:sz w:val="24"/>
          <w:szCs w:val="24"/>
          <w:rtl/>
        </w:rPr>
      </w:pP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Pr>
        <w:t xml:space="preserve">Research in the field of </w:t>
      </w:r>
      <w:proofErr w:type="gramStart"/>
      <w:r w:rsidRPr="00874263">
        <w:rPr>
          <w:rFonts w:asciiTheme="majorBidi" w:hAnsiTheme="majorBidi" w:cstheme="majorBidi"/>
          <w:sz w:val="24"/>
          <w:szCs w:val="24"/>
        </w:rPr>
        <w:t>vocabulary  instruction</w:t>
      </w:r>
      <w:proofErr w:type="gramEnd"/>
      <w:r w:rsidRPr="00874263">
        <w:rPr>
          <w:rFonts w:asciiTheme="majorBidi" w:hAnsiTheme="majorBidi" w:cstheme="majorBidi"/>
          <w:sz w:val="24"/>
          <w:szCs w:val="24"/>
        </w:rPr>
        <w:t xml:space="preserve"> showed that the integrated  combination of instructional methods in </w:t>
      </w:r>
      <w:proofErr w:type="spellStart"/>
      <w:r w:rsidRPr="00874263">
        <w:rPr>
          <w:rFonts w:asciiTheme="majorBidi" w:hAnsiTheme="majorBidi" w:cstheme="majorBidi"/>
          <w:sz w:val="24"/>
          <w:szCs w:val="24"/>
        </w:rPr>
        <w:t>vocabulry</w:t>
      </w:r>
      <w:proofErr w:type="spellEnd"/>
      <w:r w:rsidRPr="00874263">
        <w:rPr>
          <w:rFonts w:asciiTheme="majorBidi" w:hAnsiTheme="majorBidi" w:cstheme="majorBidi"/>
          <w:sz w:val="24"/>
          <w:szCs w:val="24"/>
        </w:rPr>
        <w:t xml:space="preserve"> teaching better than using single vocabulary </w:t>
      </w:r>
      <w:proofErr w:type="spellStart"/>
      <w:r w:rsidRPr="00874263">
        <w:rPr>
          <w:rFonts w:asciiTheme="majorBidi" w:hAnsiTheme="majorBidi" w:cstheme="majorBidi"/>
          <w:sz w:val="24"/>
          <w:szCs w:val="24"/>
        </w:rPr>
        <w:t>instruction.for</w:t>
      </w:r>
      <w:proofErr w:type="spellEnd"/>
      <w:r w:rsidRPr="00874263">
        <w:rPr>
          <w:rFonts w:asciiTheme="majorBidi" w:hAnsiTheme="majorBidi" w:cstheme="majorBidi"/>
          <w:sz w:val="24"/>
          <w:szCs w:val="24"/>
        </w:rPr>
        <w:t xml:space="preserve"> more  illustration , the proficient language learners use various learning techniques in their learning </w:t>
      </w:r>
      <w:proofErr w:type="spellStart"/>
      <w:r w:rsidRPr="00B60DF7">
        <w:rPr>
          <w:rFonts w:asciiTheme="majorBidi" w:hAnsiTheme="majorBidi" w:cstheme="majorBidi"/>
          <w:sz w:val="24"/>
          <w:szCs w:val="24"/>
        </w:rPr>
        <w:t>procces</w:t>
      </w:r>
      <w:proofErr w:type="spellEnd"/>
      <w:r w:rsidRPr="00B60DF7">
        <w:rPr>
          <w:rFonts w:asciiTheme="majorBidi" w:hAnsiTheme="majorBidi" w:cstheme="majorBidi"/>
          <w:sz w:val="24"/>
          <w:szCs w:val="24"/>
        </w:rPr>
        <w:t xml:space="preserve">  (Anderson, 2005; </w:t>
      </w:r>
      <w:proofErr w:type="spellStart"/>
      <w:r w:rsidRPr="00B60DF7">
        <w:rPr>
          <w:rFonts w:asciiTheme="majorBidi" w:hAnsiTheme="majorBidi" w:cstheme="majorBidi"/>
          <w:sz w:val="24"/>
          <w:szCs w:val="24"/>
        </w:rPr>
        <w:t>Bruen</w:t>
      </w:r>
      <w:proofErr w:type="spellEnd"/>
      <w:r w:rsidRPr="00B60DF7">
        <w:rPr>
          <w:rFonts w:asciiTheme="majorBidi" w:hAnsiTheme="majorBidi" w:cstheme="majorBidi"/>
          <w:sz w:val="24"/>
          <w:szCs w:val="24"/>
        </w:rPr>
        <w:t xml:space="preserve">, 2001; </w:t>
      </w:r>
      <w:proofErr w:type="spellStart"/>
      <w:r w:rsidRPr="00B60DF7">
        <w:rPr>
          <w:rFonts w:asciiTheme="majorBidi" w:hAnsiTheme="majorBidi" w:cstheme="majorBidi"/>
          <w:sz w:val="24"/>
          <w:szCs w:val="24"/>
        </w:rPr>
        <w:t>Chamot</w:t>
      </w:r>
      <w:proofErr w:type="spellEnd"/>
      <w:r w:rsidRPr="00B60DF7">
        <w:rPr>
          <w:rFonts w:asciiTheme="majorBidi" w:hAnsiTheme="majorBidi" w:cstheme="majorBidi"/>
          <w:sz w:val="24"/>
          <w:szCs w:val="24"/>
        </w:rPr>
        <w:t xml:space="preserve"> &amp; El-</w:t>
      </w:r>
      <w:proofErr w:type="spellStart"/>
      <w:r w:rsidRPr="00B60DF7">
        <w:rPr>
          <w:rFonts w:asciiTheme="majorBidi" w:hAnsiTheme="majorBidi" w:cstheme="majorBidi"/>
          <w:sz w:val="24"/>
          <w:szCs w:val="24"/>
        </w:rPr>
        <w:t>Dinary</w:t>
      </w:r>
      <w:proofErr w:type="spellEnd"/>
      <w:r w:rsidRPr="00B60DF7">
        <w:rPr>
          <w:rFonts w:asciiTheme="majorBidi" w:hAnsiTheme="majorBidi" w:cstheme="majorBidi"/>
          <w:sz w:val="24"/>
          <w:szCs w:val="24"/>
        </w:rPr>
        <w:t xml:space="preserve">, 1999; Green &amp; Oxford, 1995; O’Malley &amp; </w:t>
      </w:r>
      <w:proofErr w:type="spellStart"/>
      <w:r w:rsidRPr="00B60DF7">
        <w:rPr>
          <w:rFonts w:asciiTheme="majorBidi" w:hAnsiTheme="majorBidi" w:cstheme="majorBidi"/>
          <w:sz w:val="24"/>
          <w:szCs w:val="24"/>
        </w:rPr>
        <w:t>Chamot</w:t>
      </w:r>
      <w:proofErr w:type="spellEnd"/>
      <w:r w:rsidRPr="00B60DF7">
        <w:rPr>
          <w:rFonts w:asciiTheme="majorBidi" w:hAnsiTheme="majorBidi" w:cstheme="majorBidi"/>
          <w:sz w:val="24"/>
          <w:szCs w:val="24"/>
        </w:rPr>
        <w:t>, 1990; Wharton, 2000)</w:t>
      </w:r>
      <w:r w:rsidRPr="00874263">
        <w:rPr>
          <w:rFonts w:asciiTheme="majorBidi" w:hAnsiTheme="majorBidi" w:cstheme="majorBidi"/>
          <w:sz w:val="24"/>
          <w:szCs w:val="24"/>
        </w:rPr>
        <w:t xml:space="preserve">. the individual differences between low and high </w:t>
      </w:r>
      <w:proofErr w:type="spellStart"/>
      <w:r w:rsidRPr="00874263">
        <w:rPr>
          <w:rFonts w:asciiTheme="majorBidi" w:hAnsiTheme="majorBidi" w:cstheme="majorBidi"/>
          <w:sz w:val="24"/>
          <w:szCs w:val="24"/>
        </w:rPr>
        <w:t>achivers</w:t>
      </w:r>
      <w:proofErr w:type="spellEnd"/>
      <w:r w:rsidRPr="00874263">
        <w:rPr>
          <w:rFonts w:asciiTheme="majorBidi" w:hAnsiTheme="majorBidi" w:cstheme="majorBidi"/>
          <w:sz w:val="24"/>
          <w:szCs w:val="24"/>
        </w:rPr>
        <w:t xml:space="preserve"> can be shown </w:t>
      </w:r>
      <w:proofErr w:type="gramStart"/>
      <w:r w:rsidRPr="00874263">
        <w:rPr>
          <w:rFonts w:asciiTheme="majorBidi" w:hAnsiTheme="majorBidi" w:cstheme="majorBidi"/>
          <w:sz w:val="24"/>
          <w:szCs w:val="24"/>
        </w:rPr>
        <w:t>by  The</w:t>
      </w:r>
      <w:proofErr w:type="gramEnd"/>
      <w:r w:rsidRPr="00874263">
        <w:rPr>
          <w:rFonts w:asciiTheme="majorBidi" w:hAnsiTheme="majorBidi" w:cstheme="majorBidi"/>
          <w:sz w:val="24"/>
          <w:szCs w:val="24"/>
        </w:rPr>
        <w:t xml:space="preserve"> type and  number of strategies used by learners in the different educational settings. H </w:t>
      </w:r>
      <w:proofErr w:type="spellStart"/>
      <w:r w:rsidRPr="00874263">
        <w:rPr>
          <w:rFonts w:asciiTheme="majorBidi" w:hAnsiTheme="majorBidi" w:cstheme="majorBidi"/>
          <w:sz w:val="24"/>
          <w:szCs w:val="24"/>
        </w:rPr>
        <w:t>igh</w:t>
      </w:r>
      <w:proofErr w:type="spellEnd"/>
      <w:r w:rsidRPr="00874263">
        <w:rPr>
          <w:rFonts w:asciiTheme="majorBidi" w:hAnsiTheme="majorBidi" w:cstheme="majorBidi"/>
          <w:sz w:val="24"/>
          <w:szCs w:val="24"/>
        </w:rPr>
        <w:t xml:space="preserve"> </w:t>
      </w:r>
      <w:proofErr w:type="spellStart"/>
      <w:r w:rsidRPr="00874263">
        <w:rPr>
          <w:rFonts w:asciiTheme="majorBidi" w:hAnsiTheme="majorBidi" w:cstheme="majorBidi"/>
          <w:sz w:val="24"/>
          <w:szCs w:val="24"/>
        </w:rPr>
        <w:t>ahivers</w:t>
      </w:r>
      <w:proofErr w:type="spellEnd"/>
      <w:r w:rsidRPr="00874263">
        <w:rPr>
          <w:rFonts w:asciiTheme="majorBidi" w:hAnsiTheme="majorBidi" w:cstheme="majorBidi"/>
          <w:sz w:val="24"/>
          <w:szCs w:val="24"/>
        </w:rPr>
        <w:t xml:space="preserve">   know how and </w:t>
      </w:r>
      <w:proofErr w:type="gramStart"/>
      <w:r w:rsidRPr="00874263">
        <w:rPr>
          <w:rFonts w:asciiTheme="majorBidi" w:hAnsiTheme="majorBidi" w:cstheme="majorBidi"/>
          <w:sz w:val="24"/>
          <w:szCs w:val="24"/>
        </w:rPr>
        <w:t>when  the</w:t>
      </w:r>
      <w:proofErr w:type="gramEnd"/>
      <w:r w:rsidRPr="00874263">
        <w:rPr>
          <w:rFonts w:asciiTheme="majorBidi" w:hAnsiTheme="majorBidi" w:cstheme="majorBidi"/>
          <w:sz w:val="24"/>
          <w:szCs w:val="24"/>
        </w:rPr>
        <w:t xml:space="preserve"> strategies are applied to the  certain task .they also have a clear understanding of the task’s  ( Lin2008 </w:t>
      </w:r>
      <w:proofErr w:type="spellStart"/>
      <w:r w:rsidRPr="00874263">
        <w:rPr>
          <w:rFonts w:asciiTheme="majorBidi" w:hAnsiTheme="majorBidi" w:cstheme="majorBidi"/>
          <w:sz w:val="24"/>
          <w:szCs w:val="24"/>
        </w:rPr>
        <w:t>esured</w:t>
      </w:r>
      <w:proofErr w:type="spellEnd"/>
      <w:r w:rsidRPr="00874263">
        <w:rPr>
          <w:rFonts w:asciiTheme="majorBidi" w:hAnsiTheme="majorBidi" w:cstheme="majorBidi"/>
          <w:sz w:val="24"/>
          <w:szCs w:val="24"/>
        </w:rPr>
        <w:t xml:space="preserve"> </w:t>
      </w:r>
      <w:proofErr w:type="spellStart"/>
      <w:r w:rsidRPr="00874263">
        <w:rPr>
          <w:rFonts w:asciiTheme="majorBidi" w:hAnsiTheme="majorBidi" w:cstheme="majorBidi"/>
          <w:sz w:val="24"/>
          <w:szCs w:val="24"/>
        </w:rPr>
        <w:t>tha</w:t>
      </w:r>
      <w:proofErr w:type="spellEnd"/>
      <w:r w:rsidRPr="00874263">
        <w:rPr>
          <w:rFonts w:asciiTheme="majorBidi" w:hAnsiTheme="majorBidi" w:cstheme="majorBidi"/>
          <w:sz w:val="24"/>
          <w:szCs w:val="24"/>
        </w:rPr>
        <w:t xml:space="preserve">: the differences between the learners were shown to be not only in what strategies they use but also in how they employ </w:t>
      </w:r>
      <w:bookmarkStart w:id="0" w:name="_GoBack"/>
      <w:bookmarkEnd w:id="0"/>
      <w:r w:rsidRPr="00874263">
        <w:rPr>
          <w:rFonts w:asciiTheme="majorBidi" w:hAnsiTheme="majorBidi" w:cstheme="majorBidi"/>
          <w:sz w:val="24"/>
          <w:szCs w:val="24"/>
        </w:rPr>
        <w:t xml:space="preserve">them. </w:t>
      </w: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Pr>
        <w:t>.</w:t>
      </w:r>
      <w:r w:rsidRPr="00874263">
        <w:rPr>
          <w:rFonts w:asciiTheme="majorBidi" w:hAnsiTheme="majorBidi" w:cstheme="majorBidi"/>
          <w:sz w:val="24"/>
          <w:szCs w:val="24"/>
          <w:rtl/>
        </w:rPr>
        <w:t xml:space="preserve"> </w:t>
      </w:r>
      <w:proofErr w:type="spellStart"/>
      <w:r w:rsidRPr="00874263">
        <w:rPr>
          <w:rFonts w:asciiTheme="majorBidi" w:hAnsiTheme="majorBidi" w:cstheme="majorBidi"/>
          <w:sz w:val="24"/>
          <w:szCs w:val="24"/>
        </w:rPr>
        <w:t>Issariya</w:t>
      </w:r>
      <w:proofErr w:type="spellEnd"/>
      <w:r w:rsidRPr="00874263">
        <w:rPr>
          <w:rFonts w:asciiTheme="majorBidi" w:hAnsiTheme="majorBidi" w:cstheme="majorBidi"/>
          <w:sz w:val="24"/>
          <w:szCs w:val="24"/>
        </w:rPr>
        <w:t xml:space="preserve"> (2004) investigated the effectiveness of the integration </w:t>
      </w:r>
      <w:proofErr w:type="spellStart"/>
      <w:r w:rsidRPr="00874263">
        <w:rPr>
          <w:rFonts w:asciiTheme="majorBidi" w:hAnsiTheme="majorBidi" w:cstheme="majorBidi"/>
          <w:sz w:val="24"/>
          <w:szCs w:val="24"/>
        </w:rPr>
        <w:t>f</w:t>
      </w:r>
      <w:proofErr w:type="spellEnd"/>
      <w:r w:rsidRPr="00874263">
        <w:rPr>
          <w:rFonts w:asciiTheme="majorBidi" w:hAnsiTheme="majorBidi" w:cstheme="majorBidi"/>
          <w:sz w:val="24"/>
          <w:szCs w:val="24"/>
        </w:rPr>
        <w:t xml:space="preserve"> vocabulary </w:t>
      </w:r>
      <w:proofErr w:type="spellStart"/>
      <w:r w:rsidRPr="00874263">
        <w:rPr>
          <w:rFonts w:asciiTheme="majorBidi" w:hAnsiTheme="majorBidi" w:cstheme="majorBidi"/>
          <w:sz w:val="24"/>
          <w:szCs w:val="24"/>
        </w:rPr>
        <w:t>stratigies</w:t>
      </w:r>
      <w:proofErr w:type="spellEnd"/>
      <w:r w:rsidRPr="00874263">
        <w:rPr>
          <w:rFonts w:asciiTheme="majorBidi" w:hAnsiTheme="majorBidi" w:cstheme="majorBidi"/>
          <w:sz w:val="24"/>
          <w:szCs w:val="24"/>
        </w:rPr>
        <w:t xml:space="preserve"> on </w:t>
      </w:r>
      <w:proofErr w:type="spellStart"/>
      <w:r w:rsidRPr="00874263">
        <w:rPr>
          <w:rFonts w:asciiTheme="majorBidi" w:hAnsiTheme="majorBidi" w:cstheme="majorBidi"/>
          <w:sz w:val="24"/>
          <w:szCs w:val="24"/>
        </w:rPr>
        <w:t>thi</w:t>
      </w:r>
      <w:proofErr w:type="spellEnd"/>
      <w:r w:rsidRPr="00874263">
        <w:rPr>
          <w:rFonts w:asciiTheme="majorBidi" w:hAnsiTheme="majorBidi" w:cstheme="majorBidi"/>
          <w:sz w:val="24"/>
          <w:szCs w:val="24"/>
        </w:rPr>
        <w:t xml:space="preserve"> university </w:t>
      </w:r>
      <w:proofErr w:type="gramStart"/>
      <w:r w:rsidRPr="00874263">
        <w:rPr>
          <w:rFonts w:asciiTheme="majorBidi" w:hAnsiTheme="majorBidi" w:cstheme="majorBidi"/>
          <w:sz w:val="24"/>
          <w:szCs w:val="24"/>
        </w:rPr>
        <w:t>students</w:t>
      </w:r>
      <w:proofErr w:type="gramEnd"/>
      <w:r w:rsidRPr="00874263">
        <w:rPr>
          <w:rFonts w:asciiTheme="majorBidi" w:hAnsiTheme="majorBidi" w:cstheme="majorBidi"/>
          <w:sz w:val="24"/>
          <w:szCs w:val="24"/>
        </w:rPr>
        <w:t xml:space="preserve"> classroom. The vocabulary </w:t>
      </w:r>
      <w:proofErr w:type="spellStart"/>
      <w:r w:rsidRPr="00874263">
        <w:rPr>
          <w:rFonts w:asciiTheme="majorBidi" w:hAnsiTheme="majorBidi" w:cstheme="majorBidi"/>
          <w:sz w:val="24"/>
          <w:szCs w:val="24"/>
        </w:rPr>
        <w:t>stratigies</w:t>
      </w:r>
      <w:proofErr w:type="spellEnd"/>
      <w:r w:rsidRPr="00874263">
        <w:rPr>
          <w:rFonts w:asciiTheme="majorBidi" w:hAnsiTheme="majorBidi" w:cstheme="majorBidi"/>
          <w:sz w:val="24"/>
          <w:szCs w:val="24"/>
        </w:rPr>
        <w:t xml:space="preserve"> that used include: ', 'Keyword method', 'Semantic context', 'Grouping word families' 'mind mapping'. And dictionary </w:t>
      </w:r>
      <w:proofErr w:type="spellStart"/>
      <w:proofErr w:type="gramStart"/>
      <w:r w:rsidRPr="00874263">
        <w:rPr>
          <w:rFonts w:asciiTheme="majorBidi" w:hAnsiTheme="majorBidi" w:cstheme="majorBidi"/>
          <w:sz w:val="24"/>
          <w:szCs w:val="24"/>
        </w:rPr>
        <w:t>work.The</w:t>
      </w:r>
      <w:proofErr w:type="spellEnd"/>
      <w:proofErr w:type="gramEnd"/>
      <w:r w:rsidRPr="00874263">
        <w:rPr>
          <w:rFonts w:asciiTheme="majorBidi" w:hAnsiTheme="majorBidi" w:cstheme="majorBidi"/>
          <w:sz w:val="24"/>
          <w:szCs w:val="24"/>
        </w:rPr>
        <w:t xml:space="preserve"> results showed that the experimental group significantly outperformed subjects from the control </w:t>
      </w:r>
      <w:proofErr w:type="spellStart"/>
      <w:r w:rsidRPr="00874263">
        <w:rPr>
          <w:rFonts w:asciiTheme="majorBidi" w:hAnsiTheme="majorBidi" w:cstheme="majorBidi"/>
          <w:sz w:val="24"/>
          <w:szCs w:val="24"/>
        </w:rPr>
        <w:t>groupn</w:t>
      </w:r>
      <w:proofErr w:type="spellEnd"/>
      <w:r w:rsidRPr="00874263">
        <w:rPr>
          <w:rFonts w:asciiTheme="majorBidi" w:hAnsiTheme="majorBidi" w:cstheme="majorBidi"/>
          <w:sz w:val="24"/>
          <w:szCs w:val="24"/>
        </w:rPr>
        <w:t xml:space="preserve"> vocabulary </w:t>
      </w:r>
      <w:proofErr w:type="spellStart"/>
      <w:r w:rsidRPr="00874263">
        <w:rPr>
          <w:rFonts w:asciiTheme="majorBidi" w:hAnsiTheme="majorBidi" w:cstheme="majorBidi"/>
          <w:sz w:val="24"/>
          <w:szCs w:val="24"/>
        </w:rPr>
        <w:t>larning</w:t>
      </w:r>
      <w:proofErr w:type="spellEnd"/>
      <w:r w:rsidRPr="00874263">
        <w:rPr>
          <w:rFonts w:asciiTheme="majorBidi" w:hAnsiTheme="majorBidi" w:cstheme="majorBidi"/>
          <w:sz w:val="24"/>
          <w:szCs w:val="24"/>
        </w:rPr>
        <w:t xml:space="preserve">. It also showed that the students had a positive attitude towards the integration </w:t>
      </w:r>
      <w:proofErr w:type="gramStart"/>
      <w:r w:rsidRPr="00874263">
        <w:rPr>
          <w:rFonts w:asciiTheme="majorBidi" w:hAnsiTheme="majorBidi" w:cstheme="majorBidi"/>
          <w:sz w:val="24"/>
          <w:szCs w:val="24"/>
        </w:rPr>
        <w:t>of  Vocabulary</w:t>
      </w:r>
      <w:proofErr w:type="gramEnd"/>
      <w:r w:rsidRPr="00874263">
        <w:rPr>
          <w:rFonts w:asciiTheme="majorBidi" w:hAnsiTheme="majorBidi" w:cstheme="majorBidi"/>
          <w:sz w:val="24"/>
          <w:szCs w:val="24"/>
        </w:rPr>
        <w:t xml:space="preserve"> language </w:t>
      </w:r>
      <w:proofErr w:type="spellStart"/>
      <w:r w:rsidRPr="00874263">
        <w:rPr>
          <w:rFonts w:asciiTheme="majorBidi" w:hAnsiTheme="majorBidi" w:cstheme="majorBidi"/>
          <w:sz w:val="24"/>
          <w:szCs w:val="24"/>
        </w:rPr>
        <w:t>straigies</w:t>
      </w:r>
      <w:proofErr w:type="spellEnd"/>
      <w:r w:rsidRPr="00874263">
        <w:rPr>
          <w:rFonts w:asciiTheme="majorBidi" w:hAnsiTheme="majorBidi" w:cstheme="majorBidi"/>
          <w:sz w:val="24"/>
          <w:szCs w:val="24"/>
        </w:rPr>
        <w:t>. Moreover, students showed an increased awareness of the need to select a suitable vocabulary learning strategy to help remember different types of words</w:t>
      </w:r>
    </w:p>
    <w:p w:rsidR="00DA526B" w:rsidRPr="00874263" w:rsidRDefault="00DA526B" w:rsidP="00874263">
      <w:pPr>
        <w:spacing w:line="240" w:lineRule="auto"/>
        <w:rPr>
          <w:rFonts w:asciiTheme="majorBidi" w:hAnsiTheme="majorBidi" w:cstheme="majorBidi"/>
          <w:sz w:val="24"/>
          <w:szCs w:val="24"/>
          <w:rtl/>
        </w:rPr>
      </w:pP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Pr>
        <w:t xml:space="preserve"> (f) there is no single </w:t>
      </w:r>
      <w:proofErr w:type="gramStart"/>
      <w:r w:rsidRPr="00874263">
        <w:rPr>
          <w:rFonts w:asciiTheme="majorBidi" w:hAnsiTheme="majorBidi" w:cstheme="majorBidi"/>
          <w:sz w:val="24"/>
          <w:szCs w:val="24"/>
        </w:rPr>
        <w:t>superior  strategy</w:t>
      </w:r>
      <w:proofErr w:type="gramEnd"/>
      <w:r w:rsidRPr="00874263">
        <w:rPr>
          <w:rFonts w:asciiTheme="majorBidi" w:hAnsiTheme="majorBidi" w:cstheme="majorBidi"/>
          <w:sz w:val="24"/>
          <w:szCs w:val="24"/>
        </w:rPr>
        <w:t xml:space="preserve">  than other </w:t>
      </w:r>
      <w:proofErr w:type="spellStart"/>
      <w:r w:rsidRPr="00874263">
        <w:rPr>
          <w:rFonts w:asciiTheme="majorBidi" w:hAnsiTheme="majorBidi" w:cstheme="majorBidi"/>
          <w:sz w:val="24"/>
          <w:szCs w:val="24"/>
        </w:rPr>
        <w:t>stratigies</w:t>
      </w:r>
      <w:proofErr w:type="spellEnd"/>
      <w:r w:rsidRPr="00874263">
        <w:rPr>
          <w:rFonts w:asciiTheme="majorBidi" w:hAnsiTheme="majorBidi" w:cstheme="majorBidi"/>
          <w:sz w:val="24"/>
          <w:szCs w:val="24"/>
        </w:rPr>
        <w:t xml:space="preserve"> for  vocabulary learning  . Baker, Simmons, and </w:t>
      </w:r>
      <w:proofErr w:type="spellStart"/>
      <w:r w:rsidRPr="00874263">
        <w:rPr>
          <w:rFonts w:asciiTheme="majorBidi" w:hAnsiTheme="majorBidi" w:cstheme="majorBidi"/>
          <w:sz w:val="24"/>
          <w:szCs w:val="24"/>
        </w:rPr>
        <w:t>Kameenui</w:t>
      </w:r>
      <w:proofErr w:type="spellEnd"/>
      <w:r w:rsidRPr="00874263">
        <w:rPr>
          <w:rFonts w:asciiTheme="majorBidi" w:hAnsiTheme="majorBidi" w:cstheme="majorBidi"/>
          <w:sz w:val="24"/>
          <w:szCs w:val="24"/>
        </w:rPr>
        <w:t xml:space="preserve"> (1995).</w:t>
      </w:r>
    </w:p>
    <w:p w:rsidR="00DA526B" w:rsidRPr="00874263" w:rsidRDefault="00DA526B" w:rsidP="00874263">
      <w:pPr>
        <w:spacing w:line="240" w:lineRule="auto"/>
        <w:jc w:val="right"/>
        <w:rPr>
          <w:rFonts w:asciiTheme="majorBidi" w:hAnsiTheme="majorBidi" w:cstheme="majorBidi"/>
          <w:sz w:val="24"/>
          <w:szCs w:val="24"/>
        </w:rPr>
      </w:pP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tl/>
        </w:rPr>
        <w:t>.</w:t>
      </w: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Pr>
        <w:t xml:space="preserve">Based on the studies done so far, it can be concluded that one of’ the effective ways of improving students’ vocabulary knowledge is through making them familiar with learning strategies and how to apply them efficiently (Oxford, 1996). </w:t>
      </w:r>
      <w:proofErr w:type="spellStart"/>
      <w:r w:rsidRPr="00874263">
        <w:rPr>
          <w:rFonts w:asciiTheme="majorBidi" w:hAnsiTheme="majorBidi" w:cstheme="majorBidi"/>
          <w:sz w:val="24"/>
          <w:szCs w:val="24"/>
        </w:rPr>
        <w:t>Eslami-Rasekh</w:t>
      </w:r>
      <w:proofErr w:type="spellEnd"/>
      <w:r w:rsidRPr="00874263">
        <w:rPr>
          <w:rFonts w:asciiTheme="majorBidi" w:hAnsiTheme="majorBidi" w:cstheme="majorBidi"/>
          <w:sz w:val="24"/>
          <w:szCs w:val="24"/>
        </w:rPr>
        <w:t xml:space="preserve"> and </w:t>
      </w:r>
      <w:proofErr w:type="spellStart"/>
      <w:r w:rsidRPr="00874263">
        <w:rPr>
          <w:rFonts w:asciiTheme="majorBidi" w:hAnsiTheme="majorBidi" w:cstheme="majorBidi"/>
          <w:sz w:val="24"/>
          <w:szCs w:val="24"/>
        </w:rPr>
        <w:t>Ranjbari</w:t>
      </w:r>
      <w:proofErr w:type="spellEnd"/>
      <w:r w:rsidRPr="00874263">
        <w:rPr>
          <w:rFonts w:asciiTheme="majorBidi" w:hAnsiTheme="majorBidi" w:cstheme="majorBidi"/>
          <w:sz w:val="24"/>
          <w:szCs w:val="24"/>
        </w:rPr>
        <w:t xml:space="preserve"> (2003) conducted a study concluding that teaching students language learning strategies can help them improve their learning output because those strategies can increase leaners’ consciousness of how to learn efficiently</w:t>
      </w:r>
      <w:r w:rsidRPr="00874263">
        <w:rPr>
          <w:rFonts w:asciiTheme="majorBidi" w:hAnsiTheme="majorBidi" w:cstheme="majorBidi"/>
          <w:sz w:val="24"/>
          <w:szCs w:val="24"/>
          <w:rtl/>
        </w:rPr>
        <w:t>.</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This study can help instructors to enhance their students’ awareness of direct and indirect strategies in order to improve their vocabulary knowledge. Additionally, it can guide students improve their vocabulary learning strategies and gain autonomy. Teachers can provide learners with suitable materials to develop their vocabulary knowledge</w:t>
      </w:r>
      <w:r w:rsidRPr="00874263">
        <w:rPr>
          <w:rFonts w:asciiTheme="majorBidi" w:hAnsiTheme="majorBidi" w:cstheme="majorBidi"/>
          <w:sz w:val="24"/>
          <w:szCs w:val="24"/>
          <w:rtl/>
        </w:rPr>
        <w:t>.</w:t>
      </w:r>
    </w:p>
    <w:p w:rsidR="00DA526B" w:rsidRPr="00874263" w:rsidRDefault="00DA526B" w:rsidP="00874263">
      <w:pPr>
        <w:spacing w:line="240" w:lineRule="auto"/>
        <w:jc w:val="right"/>
        <w:rPr>
          <w:rFonts w:asciiTheme="majorBidi" w:hAnsiTheme="majorBidi" w:cstheme="majorBidi"/>
          <w:sz w:val="24"/>
          <w:szCs w:val="24"/>
          <w:rtl/>
        </w:rPr>
      </w:pP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tl/>
        </w:rPr>
        <w:t>ز........................................................................................................................................</w:t>
      </w:r>
    </w:p>
    <w:p w:rsidR="00DA526B" w:rsidRPr="00874263" w:rsidRDefault="00DA526B" w:rsidP="00874263">
      <w:pPr>
        <w:spacing w:line="240" w:lineRule="auto"/>
        <w:jc w:val="right"/>
        <w:rPr>
          <w:rFonts w:asciiTheme="majorBidi" w:hAnsiTheme="majorBidi" w:cstheme="majorBidi"/>
          <w:sz w:val="24"/>
          <w:szCs w:val="24"/>
          <w:rtl/>
        </w:rPr>
      </w:pPr>
      <w:proofErr w:type="spellStart"/>
      <w:r w:rsidRPr="00874263">
        <w:rPr>
          <w:rFonts w:asciiTheme="majorBidi" w:hAnsiTheme="majorBidi" w:cstheme="majorBidi"/>
          <w:sz w:val="24"/>
          <w:szCs w:val="24"/>
        </w:rPr>
        <w:t>Int</w:t>
      </w:r>
      <w:proofErr w:type="spellEnd"/>
      <w:r w:rsidRPr="00874263">
        <w:rPr>
          <w:rFonts w:asciiTheme="majorBidi" w:hAnsiTheme="majorBidi" w:cstheme="majorBidi"/>
          <w:sz w:val="24"/>
          <w:szCs w:val="24"/>
        </w:rPr>
        <w:t xml:space="preserve"> the last decades, The concept of learner autonomy was proposed in the field of language </w:t>
      </w:r>
      <w:proofErr w:type="spellStart"/>
      <w:proofErr w:type="gramStart"/>
      <w:r w:rsidRPr="00874263">
        <w:rPr>
          <w:rFonts w:asciiTheme="majorBidi" w:hAnsiTheme="majorBidi" w:cstheme="majorBidi"/>
          <w:sz w:val="24"/>
          <w:szCs w:val="24"/>
        </w:rPr>
        <w:t>education,one</w:t>
      </w:r>
      <w:proofErr w:type="spellEnd"/>
      <w:proofErr w:type="gramEnd"/>
      <w:r w:rsidRPr="00874263">
        <w:rPr>
          <w:rFonts w:asciiTheme="majorBidi" w:hAnsiTheme="majorBidi" w:cstheme="majorBidi"/>
          <w:sz w:val="24"/>
          <w:szCs w:val="24"/>
        </w:rPr>
        <w:t xml:space="preserve"> of the first people to define learner autonomy was Henri </w:t>
      </w:r>
      <w:proofErr w:type="spellStart"/>
      <w:r w:rsidRPr="00874263">
        <w:rPr>
          <w:rFonts w:asciiTheme="majorBidi" w:hAnsiTheme="majorBidi" w:cstheme="majorBidi"/>
          <w:sz w:val="24"/>
          <w:szCs w:val="24"/>
        </w:rPr>
        <w:t>Holec</w:t>
      </w:r>
      <w:proofErr w:type="spellEnd"/>
      <w:r w:rsidRPr="00874263">
        <w:rPr>
          <w:rFonts w:asciiTheme="majorBidi" w:hAnsiTheme="majorBidi" w:cstheme="majorBidi"/>
          <w:sz w:val="24"/>
          <w:szCs w:val="24"/>
        </w:rPr>
        <w:t xml:space="preserve"> (1981), who wrote  learner autonomy refers  to the learner responsibility about  </w:t>
      </w:r>
      <w:r w:rsidRPr="00874263">
        <w:rPr>
          <w:rFonts w:asciiTheme="majorBidi" w:hAnsiTheme="majorBidi" w:cstheme="majorBidi"/>
          <w:sz w:val="24"/>
          <w:szCs w:val="24"/>
        </w:rPr>
        <w:lastRenderedPageBreak/>
        <w:t xml:space="preserve">his-her learning (see Benson, 2007). In the 1990s, most of the studies about Learner autonomy have been conducted by many researchers (e.g. P. Benson &amp; </w:t>
      </w:r>
      <w:proofErr w:type="spellStart"/>
      <w:r w:rsidRPr="00874263">
        <w:rPr>
          <w:rFonts w:asciiTheme="majorBidi" w:hAnsiTheme="majorBidi" w:cstheme="majorBidi"/>
          <w:sz w:val="24"/>
          <w:szCs w:val="24"/>
        </w:rPr>
        <w:t>Voller</w:t>
      </w:r>
      <w:proofErr w:type="spellEnd"/>
      <w:r w:rsidRPr="00874263">
        <w:rPr>
          <w:rFonts w:asciiTheme="majorBidi" w:hAnsiTheme="majorBidi" w:cstheme="majorBidi"/>
          <w:sz w:val="24"/>
          <w:szCs w:val="24"/>
        </w:rPr>
        <w:t xml:space="preserve">, 1997; </w:t>
      </w:r>
      <w:proofErr w:type="spellStart"/>
      <w:r w:rsidRPr="00874263">
        <w:rPr>
          <w:rFonts w:asciiTheme="majorBidi" w:hAnsiTheme="majorBidi" w:cstheme="majorBidi"/>
          <w:sz w:val="24"/>
          <w:szCs w:val="24"/>
        </w:rPr>
        <w:t>Wenden</w:t>
      </w:r>
      <w:proofErr w:type="spellEnd"/>
      <w:r w:rsidRPr="00874263">
        <w:rPr>
          <w:rFonts w:asciiTheme="majorBidi" w:hAnsiTheme="majorBidi" w:cstheme="majorBidi"/>
          <w:sz w:val="24"/>
          <w:szCs w:val="24"/>
        </w:rPr>
        <w:t xml:space="preserve">, 1991; Little, 1995; </w:t>
      </w:r>
      <w:proofErr w:type="spellStart"/>
      <w:r w:rsidRPr="00874263">
        <w:rPr>
          <w:rFonts w:asciiTheme="majorBidi" w:hAnsiTheme="majorBidi" w:cstheme="majorBidi"/>
          <w:sz w:val="24"/>
          <w:szCs w:val="24"/>
        </w:rPr>
        <w:t>Littlewood</w:t>
      </w:r>
      <w:proofErr w:type="spellEnd"/>
      <w:r w:rsidRPr="00874263">
        <w:rPr>
          <w:rFonts w:asciiTheme="majorBidi" w:hAnsiTheme="majorBidi" w:cstheme="majorBidi"/>
          <w:sz w:val="24"/>
          <w:szCs w:val="24"/>
        </w:rPr>
        <w:t>, 1997</w:t>
      </w:r>
      <w:proofErr w:type="gramStart"/>
      <w:r w:rsidRPr="00874263">
        <w:rPr>
          <w:rFonts w:asciiTheme="majorBidi" w:hAnsiTheme="majorBidi" w:cstheme="majorBidi"/>
          <w:sz w:val="24"/>
          <w:szCs w:val="24"/>
        </w:rPr>
        <w:t>).Some</w:t>
      </w:r>
      <w:proofErr w:type="gramEnd"/>
      <w:r w:rsidRPr="00874263">
        <w:rPr>
          <w:rFonts w:asciiTheme="majorBidi" w:hAnsiTheme="majorBidi" w:cstheme="majorBidi"/>
          <w:sz w:val="24"/>
          <w:szCs w:val="24"/>
        </w:rPr>
        <w:t xml:space="preserve"> scholars (Joshi, 2011),   used the term learner autonomy interchangeably with self-directed learning, self-regulated learning and independent learning .</w:t>
      </w: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Pr>
        <w:t xml:space="preserve">In the literature, Some studies concentrated on the learner autonomy </w:t>
      </w:r>
      <w:proofErr w:type="gramStart"/>
      <w:r w:rsidRPr="00874263">
        <w:rPr>
          <w:rFonts w:asciiTheme="majorBidi" w:hAnsiTheme="majorBidi" w:cstheme="majorBidi"/>
          <w:sz w:val="24"/>
          <w:szCs w:val="24"/>
        </w:rPr>
        <w:t>features ,</w:t>
      </w:r>
      <w:proofErr w:type="spellStart"/>
      <w:r w:rsidRPr="00874263">
        <w:rPr>
          <w:rFonts w:asciiTheme="majorBidi" w:hAnsiTheme="majorBidi" w:cstheme="majorBidi"/>
          <w:sz w:val="24"/>
          <w:szCs w:val="24"/>
        </w:rPr>
        <w:t>Wenden</w:t>
      </w:r>
      <w:proofErr w:type="spellEnd"/>
      <w:proofErr w:type="gramEnd"/>
      <w:r w:rsidRPr="00874263">
        <w:rPr>
          <w:rFonts w:asciiTheme="majorBidi" w:hAnsiTheme="majorBidi" w:cstheme="majorBidi"/>
          <w:sz w:val="24"/>
          <w:szCs w:val="24"/>
        </w:rPr>
        <w:t xml:space="preserve"> (1991)  described the  features of  learner  autonomy as the learners   who used  the learning strategies to  </w:t>
      </w:r>
      <w:proofErr w:type="spellStart"/>
      <w:r w:rsidRPr="00874263">
        <w:rPr>
          <w:rFonts w:asciiTheme="majorBidi" w:hAnsiTheme="majorBidi" w:cstheme="majorBidi"/>
          <w:sz w:val="24"/>
          <w:szCs w:val="24"/>
        </w:rPr>
        <w:t>to</w:t>
      </w:r>
      <w:proofErr w:type="spellEnd"/>
      <w:r w:rsidRPr="00874263">
        <w:rPr>
          <w:rFonts w:asciiTheme="majorBidi" w:hAnsiTheme="majorBidi" w:cstheme="majorBidi"/>
          <w:sz w:val="24"/>
          <w:szCs w:val="24"/>
        </w:rPr>
        <w:t xml:space="preserve"> learn more confidently, flexibly appropriately and independently of a </w:t>
      </w:r>
      <w:proofErr w:type="spellStart"/>
      <w:r w:rsidRPr="00874263">
        <w:rPr>
          <w:rFonts w:asciiTheme="majorBidi" w:hAnsiTheme="majorBidi" w:cstheme="majorBidi"/>
          <w:sz w:val="24"/>
          <w:szCs w:val="24"/>
        </w:rPr>
        <w:t>teacher.Furthermore</w:t>
      </w:r>
      <w:proofErr w:type="spellEnd"/>
      <w:r w:rsidRPr="00874263">
        <w:rPr>
          <w:rFonts w:asciiTheme="majorBidi" w:hAnsiTheme="majorBidi" w:cstheme="majorBidi"/>
          <w:sz w:val="24"/>
          <w:szCs w:val="24"/>
        </w:rPr>
        <w:t xml:space="preserve">, </w:t>
      </w:r>
      <w:proofErr w:type="spellStart"/>
      <w:r w:rsidRPr="00874263">
        <w:rPr>
          <w:rFonts w:asciiTheme="majorBidi" w:hAnsiTheme="majorBidi" w:cstheme="majorBidi"/>
          <w:sz w:val="24"/>
          <w:szCs w:val="24"/>
        </w:rPr>
        <w:t>Littlewood</w:t>
      </w:r>
      <w:proofErr w:type="spellEnd"/>
      <w:r w:rsidRPr="00874263">
        <w:rPr>
          <w:rFonts w:asciiTheme="majorBidi" w:hAnsiTheme="majorBidi" w:cstheme="majorBidi"/>
          <w:sz w:val="24"/>
          <w:szCs w:val="24"/>
        </w:rPr>
        <w:t xml:space="preserve"> (1996) focused on important factors for a learner to be autonomous which include; ability and willingness. </w:t>
      </w:r>
      <w:proofErr w:type="gramStart"/>
      <w:r w:rsidRPr="00874263">
        <w:rPr>
          <w:rFonts w:asciiTheme="majorBidi" w:hAnsiTheme="majorBidi" w:cstheme="majorBidi"/>
          <w:sz w:val="24"/>
          <w:szCs w:val="24"/>
        </w:rPr>
        <w:t>Dickinson‘</w:t>
      </w:r>
      <w:proofErr w:type="gramEnd"/>
      <w:r w:rsidRPr="00874263">
        <w:rPr>
          <w:rFonts w:asciiTheme="majorBidi" w:hAnsiTheme="majorBidi" w:cstheme="majorBidi"/>
          <w:sz w:val="24"/>
          <w:szCs w:val="24"/>
        </w:rPr>
        <w:t xml:space="preserve">s (1987) identified learner autonomy as “ the learner who controls his- her learning decisions such as what? </w:t>
      </w:r>
      <w:proofErr w:type="spellStart"/>
      <w:proofErr w:type="gramStart"/>
      <w:r w:rsidRPr="00874263">
        <w:rPr>
          <w:rFonts w:asciiTheme="majorBidi" w:hAnsiTheme="majorBidi" w:cstheme="majorBidi"/>
          <w:sz w:val="24"/>
          <w:szCs w:val="24"/>
        </w:rPr>
        <w:t>How?When</w:t>
      </w:r>
      <w:proofErr w:type="spellEnd"/>
      <w:proofErr w:type="gramEnd"/>
      <w:r w:rsidRPr="00874263">
        <w:rPr>
          <w:rFonts w:asciiTheme="majorBidi" w:hAnsiTheme="majorBidi" w:cstheme="majorBidi"/>
          <w:sz w:val="24"/>
          <w:szCs w:val="24"/>
        </w:rPr>
        <w:t xml:space="preserve"> to use certain strategies or content to increase their knowledge.</w:t>
      </w: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Pr>
        <w:t xml:space="preserve">Other studies focus on the </w:t>
      </w:r>
      <w:proofErr w:type="gramStart"/>
      <w:r w:rsidRPr="00874263">
        <w:rPr>
          <w:rFonts w:asciiTheme="majorBidi" w:hAnsiTheme="majorBidi" w:cstheme="majorBidi"/>
          <w:sz w:val="24"/>
          <w:szCs w:val="24"/>
        </w:rPr>
        <w:t>positive  relationship</w:t>
      </w:r>
      <w:proofErr w:type="gramEnd"/>
      <w:r w:rsidRPr="00874263">
        <w:rPr>
          <w:rFonts w:asciiTheme="majorBidi" w:hAnsiTheme="majorBidi" w:cstheme="majorBidi"/>
          <w:sz w:val="24"/>
          <w:szCs w:val="24"/>
        </w:rPr>
        <w:t xml:space="preserve"> between language learning </w:t>
      </w:r>
      <w:proofErr w:type="spellStart"/>
      <w:r w:rsidRPr="00874263">
        <w:rPr>
          <w:rFonts w:asciiTheme="majorBidi" w:hAnsiTheme="majorBidi" w:cstheme="majorBidi"/>
          <w:sz w:val="24"/>
          <w:szCs w:val="24"/>
        </w:rPr>
        <w:t>stratgies</w:t>
      </w:r>
      <w:proofErr w:type="spellEnd"/>
      <w:r w:rsidRPr="00874263">
        <w:rPr>
          <w:rFonts w:asciiTheme="majorBidi" w:hAnsiTheme="majorBidi" w:cstheme="majorBidi"/>
          <w:sz w:val="24"/>
          <w:szCs w:val="24"/>
        </w:rPr>
        <w:t xml:space="preserve"> and learner autonomy (O’Malley, </w:t>
      </w:r>
      <w:proofErr w:type="spellStart"/>
      <w:r w:rsidRPr="00874263">
        <w:rPr>
          <w:rFonts w:asciiTheme="majorBidi" w:hAnsiTheme="majorBidi" w:cstheme="majorBidi"/>
          <w:sz w:val="24"/>
          <w:szCs w:val="24"/>
        </w:rPr>
        <w:t>Chamot</w:t>
      </w:r>
      <w:proofErr w:type="spellEnd"/>
      <w:r w:rsidRPr="00874263">
        <w:rPr>
          <w:rFonts w:asciiTheme="majorBidi" w:hAnsiTheme="majorBidi" w:cstheme="majorBidi"/>
          <w:sz w:val="24"/>
          <w:szCs w:val="24"/>
        </w:rPr>
        <w:t xml:space="preserve">, </w:t>
      </w:r>
      <w:proofErr w:type="spellStart"/>
      <w:r w:rsidRPr="00874263">
        <w:rPr>
          <w:rFonts w:asciiTheme="majorBidi" w:hAnsiTheme="majorBidi" w:cstheme="majorBidi"/>
          <w:sz w:val="24"/>
          <w:szCs w:val="24"/>
        </w:rPr>
        <w:t>Stewner-Manzanares</w:t>
      </w:r>
      <w:proofErr w:type="spellEnd"/>
      <w:r w:rsidRPr="00874263">
        <w:rPr>
          <w:rFonts w:asciiTheme="majorBidi" w:hAnsiTheme="majorBidi" w:cstheme="majorBidi"/>
          <w:sz w:val="24"/>
          <w:szCs w:val="24"/>
        </w:rPr>
        <w:t xml:space="preserve">, </w:t>
      </w:r>
      <w:proofErr w:type="spellStart"/>
      <w:r w:rsidRPr="00874263">
        <w:rPr>
          <w:rFonts w:asciiTheme="majorBidi" w:hAnsiTheme="majorBidi" w:cstheme="majorBidi"/>
          <w:sz w:val="24"/>
          <w:szCs w:val="24"/>
        </w:rPr>
        <w:t>Kupper</w:t>
      </w:r>
      <w:proofErr w:type="spellEnd"/>
      <w:r w:rsidRPr="00874263">
        <w:rPr>
          <w:rFonts w:asciiTheme="majorBidi" w:hAnsiTheme="majorBidi" w:cstheme="majorBidi"/>
          <w:sz w:val="24"/>
          <w:szCs w:val="24"/>
        </w:rPr>
        <w:t>, &amp; Russo, 1985). LLSs considered as a powerful learning instrument that increase learner proficiency and self-confidence (Oxford, 1990).</w:t>
      </w: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Pr>
        <w:t xml:space="preserve">Some other studies emphasized the role of </w:t>
      </w:r>
      <w:proofErr w:type="gramStart"/>
      <w:r w:rsidRPr="00874263">
        <w:rPr>
          <w:rFonts w:asciiTheme="majorBidi" w:hAnsiTheme="majorBidi" w:cstheme="majorBidi"/>
          <w:sz w:val="24"/>
          <w:szCs w:val="24"/>
        </w:rPr>
        <w:t>teacher  and</w:t>
      </w:r>
      <w:proofErr w:type="gramEnd"/>
      <w:r w:rsidRPr="00874263">
        <w:rPr>
          <w:rFonts w:asciiTheme="majorBidi" w:hAnsiTheme="majorBidi" w:cstheme="majorBidi"/>
          <w:sz w:val="24"/>
          <w:szCs w:val="24"/>
        </w:rPr>
        <w:t xml:space="preserve"> learner in autonomous learning (Zhuang, 2010). For </w:t>
      </w:r>
      <w:proofErr w:type="spellStart"/>
      <w:r w:rsidRPr="00874263">
        <w:rPr>
          <w:rFonts w:asciiTheme="majorBidi" w:hAnsiTheme="majorBidi" w:cstheme="majorBidi"/>
          <w:sz w:val="24"/>
          <w:szCs w:val="24"/>
        </w:rPr>
        <w:t>Najeeb</w:t>
      </w:r>
      <w:proofErr w:type="spellEnd"/>
      <w:r w:rsidRPr="00874263">
        <w:rPr>
          <w:rFonts w:asciiTheme="majorBidi" w:hAnsiTheme="majorBidi" w:cstheme="majorBidi"/>
          <w:sz w:val="24"/>
          <w:szCs w:val="24"/>
        </w:rPr>
        <w:t xml:space="preserve"> (2013</w:t>
      </w:r>
      <w:proofErr w:type="gramStart"/>
      <w:r w:rsidRPr="00874263">
        <w:rPr>
          <w:rFonts w:asciiTheme="majorBidi" w:hAnsiTheme="majorBidi" w:cstheme="majorBidi"/>
          <w:sz w:val="24"/>
          <w:szCs w:val="24"/>
        </w:rPr>
        <w:t>)  autonomous</w:t>
      </w:r>
      <w:proofErr w:type="gramEnd"/>
      <w:r w:rsidRPr="00874263">
        <w:rPr>
          <w:rFonts w:asciiTheme="majorBidi" w:hAnsiTheme="majorBidi" w:cstheme="majorBidi"/>
          <w:sz w:val="24"/>
          <w:szCs w:val="24"/>
        </w:rPr>
        <w:t xml:space="preserve"> learners have an active  role  in their learning  </w:t>
      </w:r>
      <w:proofErr w:type="spellStart"/>
      <w:r w:rsidRPr="00874263">
        <w:rPr>
          <w:rFonts w:asciiTheme="majorBidi" w:hAnsiTheme="majorBidi" w:cstheme="majorBidi"/>
          <w:sz w:val="24"/>
          <w:szCs w:val="24"/>
        </w:rPr>
        <w:t>program.they</w:t>
      </w:r>
      <w:proofErr w:type="spellEnd"/>
      <w:r w:rsidRPr="00874263">
        <w:rPr>
          <w:rFonts w:asciiTheme="majorBidi" w:hAnsiTheme="majorBidi" w:cstheme="majorBidi"/>
          <w:sz w:val="24"/>
          <w:szCs w:val="24"/>
        </w:rPr>
        <w:t xml:space="preserve"> effectively  set their learning goals, planning , monitoring and evaluating their </w:t>
      </w:r>
      <w:proofErr w:type="spellStart"/>
      <w:r w:rsidRPr="00874263">
        <w:rPr>
          <w:rFonts w:asciiTheme="majorBidi" w:hAnsiTheme="majorBidi" w:cstheme="majorBidi"/>
          <w:sz w:val="24"/>
          <w:szCs w:val="24"/>
        </w:rPr>
        <w:t>progrecess</w:t>
      </w:r>
      <w:proofErr w:type="spellEnd"/>
      <w:r w:rsidRPr="00874263">
        <w:rPr>
          <w:rFonts w:asciiTheme="majorBidi" w:hAnsiTheme="majorBidi" w:cstheme="majorBidi"/>
          <w:sz w:val="24"/>
          <w:szCs w:val="24"/>
        </w:rPr>
        <w:t>. Therefore, it might be possible to claim that autonomous learners are the directors of their learning procedures and their success.</w:t>
      </w: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Pr>
        <w:t xml:space="preserve"> In the </w:t>
      </w:r>
      <w:proofErr w:type="spellStart"/>
      <w:proofErr w:type="gramStart"/>
      <w:r w:rsidRPr="00874263">
        <w:rPr>
          <w:rFonts w:asciiTheme="majorBidi" w:hAnsiTheme="majorBidi" w:cstheme="majorBidi"/>
          <w:sz w:val="24"/>
          <w:szCs w:val="24"/>
        </w:rPr>
        <w:t>literature,there</w:t>
      </w:r>
      <w:proofErr w:type="spellEnd"/>
      <w:proofErr w:type="gramEnd"/>
      <w:r w:rsidRPr="00874263">
        <w:rPr>
          <w:rFonts w:asciiTheme="majorBidi" w:hAnsiTheme="majorBidi" w:cstheme="majorBidi"/>
          <w:sz w:val="24"/>
          <w:szCs w:val="24"/>
        </w:rPr>
        <w:t xml:space="preserve"> were  also some debates regarding learner </w:t>
      </w:r>
      <w:proofErr w:type="spellStart"/>
      <w:r w:rsidRPr="00874263">
        <w:rPr>
          <w:rFonts w:asciiTheme="majorBidi" w:hAnsiTheme="majorBidi" w:cstheme="majorBidi"/>
          <w:sz w:val="24"/>
          <w:szCs w:val="24"/>
        </w:rPr>
        <w:t>autnmous</w:t>
      </w:r>
      <w:proofErr w:type="spellEnd"/>
      <w:r w:rsidRPr="00874263">
        <w:rPr>
          <w:rFonts w:asciiTheme="majorBidi" w:hAnsiTheme="majorBidi" w:cstheme="majorBidi"/>
          <w:sz w:val="24"/>
          <w:szCs w:val="24"/>
        </w:rPr>
        <w:t xml:space="preserve"> in the educational </w:t>
      </w:r>
      <w:proofErr w:type="spellStart"/>
      <w:r w:rsidRPr="00874263">
        <w:rPr>
          <w:rFonts w:asciiTheme="majorBidi" w:hAnsiTheme="majorBidi" w:cstheme="majorBidi"/>
          <w:sz w:val="24"/>
          <w:szCs w:val="24"/>
        </w:rPr>
        <w:t>fields.The</w:t>
      </w:r>
      <w:proofErr w:type="spellEnd"/>
      <w:r w:rsidRPr="00874263">
        <w:rPr>
          <w:rFonts w:asciiTheme="majorBidi" w:hAnsiTheme="majorBidi" w:cstheme="majorBidi"/>
          <w:sz w:val="24"/>
          <w:szCs w:val="24"/>
        </w:rPr>
        <w:t xml:space="preserve"> mission of teacher role in the learning </w:t>
      </w:r>
      <w:proofErr w:type="spellStart"/>
      <w:r w:rsidRPr="00874263">
        <w:rPr>
          <w:rFonts w:asciiTheme="majorBidi" w:hAnsiTheme="majorBidi" w:cstheme="majorBidi"/>
          <w:sz w:val="24"/>
          <w:szCs w:val="24"/>
        </w:rPr>
        <w:t>processe</w:t>
      </w:r>
      <w:proofErr w:type="spellEnd"/>
      <w:r w:rsidRPr="00874263">
        <w:rPr>
          <w:rFonts w:asciiTheme="majorBidi" w:hAnsiTheme="majorBidi" w:cstheme="majorBidi"/>
          <w:sz w:val="24"/>
          <w:szCs w:val="24"/>
        </w:rPr>
        <w:t xml:space="preserve">  is one debate. </w:t>
      </w: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Pr>
        <w:t>Some researcher argued that teacher`s role is vital (</w:t>
      </w:r>
      <w:proofErr w:type="spellStart"/>
      <w:r w:rsidRPr="00874263">
        <w:rPr>
          <w:rFonts w:asciiTheme="majorBidi" w:hAnsiTheme="majorBidi" w:cstheme="majorBidi"/>
          <w:sz w:val="24"/>
          <w:szCs w:val="24"/>
        </w:rPr>
        <w:t>McLoughin</w:t>
      </w:r>
      <w:proofErr w:type="spellEnd"/>
      <w:r w:rsidRPr="00874263">
        <w:rPr>
          <w:rFonts w:asciiTheme="majorBidi" w:hAnsiTheme="majorBidi" w:cstheme="majorBidi"/>
          <w:sz w:val="24"/>
          <w:szCs w:val="24"/>
        </w:rPr>
        <w:t xml:space="preserve"> and Lee, 2010) for learner </w:t>
      </w:r>
      <w:proofErr w:type="spellStart"/>
      <w:proofErr w:type="gramStart"/>
      <w:r w:rsidRPr="00874263">
        <w:rPr>
          <w:rFonts w:asciiTheme="majorBidi" w:hAnsiTheme="majorBidi" w:cstheme="majorBidi"/>
          <w:sz w:val="24"/>
          <w:szCs w:val="24"/>
        </w:rPr>
        <w:t>autonomy,teachers</w:t>
      </w:r>
      <w:proofErr w:type="spellEnd"/>
      <w:proofErr w:type="gramEnd"/>
      <w:r w:rsidRPr="00874263">
        <w:rPr>
          <w:rFonts w:asciiTheme="majorBidi" w:hAnsiTheme="majorBidi" w:cstheme="majorBidi"/>
          <w:sz w:val="24"/>
          <w:szCs w:val="24"/>
        </w:rPr>
        <w:t xml:space="preserve"> do not control the whole learning process r but take other roles like advisor and directors. thus, it is possible to define learner autonomy as a cycle of </w:t>
      </w:r>
      <w:proofErr w:type="gramStart"/>
      <w:r w:rsidRPr="00874263">
        <w:rPr>
          <w:rFonts w:asciiTheme="majorBidi" w:hAnsiTheme="majorBidi" w:cstheme="majorBidi"/>
          <w:sz w:val="24"/>
          <w:szCs w:val="24"/>
        </w:rPr>
        <w:t>interaction .</w:t>
      </w:r>
      <w:proofErr w:type="gramEnd"/>
      <w:r w:rsidRPr="00874263">
        <w:rPr>
          <w:rFonts w:asciiTheme="majorBidi" w:hAnsiTheme="majorBidi" w:cstheme="majorBidi"/>
          <w:sz w:val="24"/>
          <w:szCs w:val="24"/>
        </w:rPr>
        <w:t xml:space="preserve"> from teachers to </w:t>
      </w:r>
      <w:proofErr w:type="gramStart"/>
      <w:r w:rsidRPr="00874263">
        <w:rPr>
          <w:rFonts w:asciiTheme="majorBidi" w:hAnsiTheme="majorBidi" w:cstheme="majorBidi"/>
          <w:sz w:val="24"/>
          <w:szCs w:val="24"/>
        </w:rPr>
        <w:t>learners .</w:t>
      </w:r>
      <w:proofErr w:type="gramEnd"/>
      <w:r w:rsidRPr="00874263">
        <w:rPr>
          <w:rFonts w:asciiTheme="majorBidi" w:hAnsiTheme="majorBidi" w:cstheme="majorBidi"/>
          <w:sz w:val="24"/>
          <w:szCs w:val="24"/>
        </w:rPr>
        <w:t xml:space="preserve"> others </w:t>
      </w:r>
      <w:proofErr w:type="spellStart"/>
      <w:r w:rsidRPr="00874263">
        <w:rPr>
          <w:rFonts w:asciiTheme="majorBidi" w:hAnsiTheme="majorBidi" w:cstheme="majorBidi"/>
          <w:sz w:val="24"/>
          <w:szCs w:val="24"/>
        </w:rPr>
        <w:t>argud</w:t>
      </w:r>
      <w:proofErr w:type="spellEnd"/>
      <w:r w:rsidRPr="00874263">
        <w:rPr>
          <w:rFonts w:asciiTheme="majorBidi" w:hAnsiTheme="majorBidi" w:cstheme="majorBidi"/>
          <w:sz w:val="24"/>
          <w:szCs w:val="24"/>
        </w:rPr>
        <w:t xml:space="preserve"> </w:t>
      </w:r>
      <w:proofErr w:type="gramStart"/>
      <w:r w:rsidRPr="00874263">
        <w:rPr>
          <w:rFonts w:asciiTheme="majorBidi" w:hAnsiTheme="majorBidi" w:cstheme="majorBidi"/>
          <w:sz w:val="24"/>
          <w:szCs w:val="24"/>
        </w:rPr>
        <w:t>that,.</w:t>
      </w:r>
      <w:proofErr w:type="gramEnd"/>
      <w:r w:rsidRPr="00874263">
        <w:rPr>
          <w:rFonts w:asciiTheme="majorBidi" w:hAnsiTheme="majorBidi" w:cstheme="majorBidi"/>
          <w:sz w:val="24"/>
          <w:szCs w:val="24"/>
        </w:rPr>
        <w:t xml:space="preserve"> Learners have to set their own learning goal, contents and progression and select methods and proper techniques to be used during the learning process (Lamb &amp; </w:t>
      </w:r>
      <w:proofErr w:type="spellStart"/>
      <w:r w:rsidRPr="00874263">
        <w:rPr>
          <w:rFonts w:asciiTheme="majorBidi" w:hAnsiTheme="majorBidi" w:cstheme="majorBidi"/>
          <w:sz w:val="24"/>
          <w:szCs w:val="24"/>
        </w:rPr>
        <w:t>Reinder</w:t>
      </w:r>
      <w:proofErr w:type="spellEnd"/>
      <w:r w:rsidRPr="00874263">
        <w:rPr>
          <w:rFonts w:asciiTheme="majorBidi" w:hAnsiTheme="majorBidi" w:cstheme="majorBidi"/>
          <w:sz w:val="24"/>
          <w:szCs w:val="24"/>
        </w:rPr>
        <w:t>, 2008; Little,</w:t>
      </w:r>
      <w:proofErr w:type="gramStart"/>
      <w:r w:rsidRPr="00874263">
        <w:rPr>
          <w:rFonts w:asciiTheme="majorBidi" w:hAnsiTheme="majorBidi" w:cstheme="majorBidi"/>
          <w:sz w:val="24"/>
          <w:szCs w:val="24"/>
        </w:rPr>
        <w:t>2009;Cotterall</w:t>
      </w:r>
      <w:proofErr w:type="gramEnd"/>
      <w:r w:rsidRPr="00874263">
        <w:rPr>
          <w:rFonts w:asciiTheme="majorBidi" w:hAnsiTheme="majorBidi" w:cstheme="majorBidi"/>
          <w:sz w:val="24"/>
          <w:szCs w:val="24"/>
        </w:rPr>
        <w:t xml:space="preserve">, 2000, Benson,2007;). According to Smith (2007), learner autonomy is activated when ‘‘learners have the power and right to learn for themselves’’  </w:t>
      </w:r>
    </w:p>
    <w:p w:rsidR="00DA526B" w:rsidRPr="00874263" w:rsidRDefault="00DA526B" w:rsidP="00874263">
      <w:pPr>
        <w:spacing w:line="240" w:lineRule="auto"/>
        <w:jc w:val="right"/>
        <w:rPr>
          <w:rFonts w:asciiTheme="majorBidi" w:hAnsiTheme="majorBidi" w:cstheme="majorBidi"/>
          <w:sz w:val="24"/>
          <w:szCs w:val="24"/>
        </w:rPr>
      </w:pPr>
      <w:r w:rsidRPr="00874263">
        <w:rPr>
          <w:rFonts w:asciiTheme="majorBidi" w:hAnsiTheme="majorBidi" w:cstheme="majorBidi"/>
          <w:sz w:val="24"/>
          <w:szCs w:val="24"/>
        </w:rPr>
        <w:t xml:space="preserve">Based on the studies done so far, it can be concluded </w:t>
      </w:r>
      <w:proofErr w:type="gramStart"/>
      <w:r w:rsidRPr="00874263">
        <w:rPr>
          <w:rFonts w:asciiTheme="majorBidi" w:hAnsiTheme="majorBidi" w:cstheme="majorBidi"/>
          <w:sz w:val="24"/>
          <w:szCs w:val="24"/>
        </w:rPr>
        <w:t>that ,</w:t>
      </w:r>
      <w:proofErr w:type="gramEnd"/>
      <w:r w:rsidRPr="00874263">
        <w:rPr>
          <w:rFonts w:asciiTheme="majorBidi" w:hAnsiTheme="majorBidi" w:cstheme="majorBidi"/>
          <w:sz w:val="24"/>
          <w:szCs w:val="24"/>
        </w:rPr>
        <w:t xml:space="preserve"> although differences of opinions still </w:t>
      </w:r>
      <w:proofErr w:type="spellStart"/>
      <w:r w:rsidRPr="00874263">
        <w:rPr>
          <w:rFonts w:asciiTheme="majorBidi" w:hAnsiTheme="majorBidi" w:cstheme="majorBidi"/>
          <w:sz w:val="24"/>
          <w:szCs w:val="24"/>
        </w:rPr>
        <w:t>exsits,there</w:t>
      </w:r>
      <w:proofErr w:type="spellEnd"/>
      <w:r w:rsidRPr="00874263">
        <w:rPr>
          <w:rFonts w:asciiTheme="majorBidi" w:hAnsiTheme="majorBidi" w:cstheme="majorBidi"/>
          <w:sz w:val="24"/>
          <w:szCs w:val="24"/>
        </w:rPr>
        <w:t xml:space="preserve"> appears to be some agreement that learner autonomy refer to learner responsibility toward his- her learning .  an interesting question to be answered is </w:t>
      </w:r>
      <w:proofErr w:type="gramStart"/>
      <w:r w:rsidRPr="00874263">
        <w:rPr>
          <w:rFonts w:asciiTheme="majorBidi" w:hAnsiTheme="majorBidi" w:cstheme="majorBidi"/>
          <w:sz w:val="24"/>
          <w:szCs w:val="24"/>
        </w:rPr>
        <w:t>that ,is</w:t>
      </w:r>
      <w:proofErr w:type="gramEnd"/>
      <w:r w:rsidRPr="00874263">
        <w:rPr>
          <w:rFonts w:asciiTheme="majorBidi" w:hAnsiTheme="majorBidi" w:cstheme="majorBidi"/>
          <w:sz w:val="24"/>
          <w:szCs w:val="24"/>
        </w:rPr>
        <w:t xml:space="preserve"> the learner autonomy  includes choices of  learning </w:t>
      </w:r>
      <w:proofErr w:type="spellStart"/>
      <w:r w:rsidRPr="00874263">
        <w:rPr>
          <w:rFonts w:asciiTheme="majorBidi" w:hAnsiTheme="majorBidi" w:cstheme="majorBidi"/>
          <w:sz w:val="24"/>
          <w:szCs w:val="24"/>
        </w:rPr>
        <w:t>stratigies,activities</w:t>
      </w:r>
      <w:proofErr w:type="spellEnd"/>
      <w:r w:rsidRPr="00874263">
        <w:rPr>
          <w:rFonts w:asciiTheme="majorBidi" w:hAnsiTheme="majorBidi" w:cstheme="majorBidi"/>
          <w:sz w:val="24"/>
          <w:szCs w:val="24"/>
        </w:rPr>
        <w:t xml:space="preserve"> and content  to be </w:t>
      </w:r>
      <w:proofErr w:type="spellStart"/>
      <w:r w:rsidRPr="00874263">
        <w:rPr>
          <w:rFonts w:asciiTheme="majorBidi" w:hAnsiTheme="majorBidi" w:cstheme="majorBidi"/>
          <w:sz w:val="24"/>
          <w:szCs w:val="24"/>
        </w:rPr>
        <w:t>learnd?thus,there</w:t>
      </w:r>
      <w:proofErr w:type="spellEnd"/>
      <w:r w:rsidRPr="00874263">
        <w:rPr>
          <w:rFonts w:asciiTheme="majorBidi" w:hAnsiTheme="majorBidi" w:cstheme="majorBidi"/>
          <w:sz w:val="24"/>
          <w:szCs w:val="24"/>
        </w:rPr>
        <w:t xml:space="preserve"> is a strong need for conducting more researches to </w:t>
      </w:r>
      <w:proofErr w:type="spellStart"/>
      <w:r w:rsidRPr="00874263">
        <w:rPr>
          <w:rFonts w:asciiTheme="majorBidi" w:hAnsiTheme="majorBidi" w:cstheme="majorBidi"/>
          <w:sz w:val="24"/>
          <w:szCs w:val="24"/>
        </w:rPr>
        <w:t>determinet</w:t>
      </w:r>
      <w:proofErr w:type="spellEnd"/>
      <w:r w:rsidRPr="00874263">
        <w:rPr>
          <w:rFonts w:asciiTheme="majorBidi" w:hAnsiTheme="majorBidi" w:cstheme="majorBidi"/>
          <w:sz w:val="24"/>
          <w:szCs w:val="24"/>
        </w:rPr>
        <w:t xml:space="preserve"> </w:t>
      </w:r>
      <w:proofErr w:type="spellStart"/>
      <w:r w:rsidRPr="00874263">
        <w:rPr>
          <w:rFonts w:asciiTheme="majorBidi" w:hAnsiTheme="majorBidi" w:cstheme="majorBidi"/>
          <w:sz w:val="24"/>
          <w:szCs w:val="24"/>
        </w:rPr>
        <w:t>helearner</w:t>
      </w:r>
      <w:proofErr w:type="spellEnd"/>
      <w:r w:rsidRPr="00874263">
        <w:rPr>
          <w:rFonts w:asciiTheme="majorBidi" w:hAnsiTheme="majorBidi" w:cstheme="majorBidi"/>
          <w:sz w:val="24"/>
          <w:szCs w:val="24"/>
        </w:rPr>
        <w:t xml:space="preserve"> autonomy  distinctive roles in the various educational situations.</w:t>
      </w:r>
    </w:p>
    <w:p w:rsidR="00DA526B" w:rsidRPr="00874263" w:rsidRDefault="00DA526B" w:rsidP="00874263">
      <w:pPr>
        <w:spacing w:line="240" w:lineRule="auto"/>
        <w:jc w:val="right"/>
        <w:rPr>
          <w:rFonts w:asciiTheme="majorBidi" w:hAnsiTheme="majorBidi" w:cstheme="majorBidi"/>
          <w:sz w:val="24"/>
          <w:szCs w:val="24"/>
          <w:rtl/>
        </w:rPr>
      </w:pPr>
      <w:r w:rsidRPr="00874263">
        <w:rPr>
          <w:rFonts w:asciiTheme="majorBidi" w:hAnsiTheme="majorBidi" w:cstheme="majorBidi"/>
          <w:sz w:val="24"/>
          <w:szCs w:val="24"/>
        </w:rPr>
        <w:t xml:space="preserve"> Regarding to this study, the researcher focus will be directed to the </w:t>
      </w:r>
      <w:proofErr w:type="gramStart"/>
      <w:r w:rsidRPr="00874263">
        <w:rPr>
          <w:rFonts w:asciiTheme="majorBidi" w:hAnsiTheme="majorBidi" w:cstheme="majorBidi"/>
          <w:sz w:val="24"/>
          <w:szCs w:val="24"/>
        </w:rPr>
        <w:t>implementation  of</w:t>
      </w:r>
      <w:proofErr w:type="gramEnd"/>
      <w:r w:rsidRPr="00874263">
        <w:rPr>
          <w:rFonts w:asciiTheme="majorBidi" w:hAnsiTheme="majorBidi" w:cstheme="majorBidi"/>
          <w:sz w:val="24"/>
          <w:szCs w:val="24"/>
        </w:rPr>
        <w:t xml:space="preserve">  the </w:t>
      </w:r>
      <w:proofErr w:type="spellStart"/>
      <w:r w:rsidRPr="00874263">
        <w:rPr>
          <w:rFonts w:asciiTheme="majorBidi" w:hAnsiTheme="majorBidi" w:cstheme="majorBidi"/>
          <w:sz w:val="24"/>
          <w:szCs w:val="24"/>
        </w:rPr>
        <w:t>integratd</w:t>
      </w:r>
      <w:proofErr w:type="spellEnd"/>
      <w:r w:rsidRPr="00874263">
        <w:rPr>
          <w:rFonts w:asciiTheme="majorBidi" w:hAnsiTheme="majorBidi" w:cstheme="majorBidi"/>
          <w:sz w:val="24"/>
          <w:szCs w:val="24"/>
        </w:rPr>
        <w:t xml:space="preserve"> </w:t>
      </w:r>
      <w:proofErr w:type="spellStart"/>
      <w:r w:rsidRPr="00874263">
        <w:rPr>
          <w:rFonts w:asciiTheme="majorBidi" w:hAnsiTheme="majorBidi" w:cstheme="majorBidi"/>
          <w:sz w:val="24"/>
          <w:szCs w:val="24"/>
        </w:rPr>
        <w:t>mthod</w:t>
      </w:r>
      <w:proofErr w:type="spellEnd"/>
      <w:r w:rsidRPr="00874263">
        <w:rPr>
          <w:rFonts w:asciiTheme="majorBidi" w:hAnsiTheme="majorBidi" w:cstheme="majorBidi"/>
          <w:sz w:val="24"/>
          <w:szCs w:val="24"/>
        </w:rPr>
        <w:t xml:space="preserve"> </w:t>
      </w:r>
      <w:proofErr w:type="spellStart"/>
      <w:r w:rsidRPr="00874263">
        <w:rPr>
          <w:rFonts w:asciiTheme="majorBidi" w:hAnsiTheme="majorBidi" w:cstheme="majorBidi"/>
          <w:sz w:val="24"/>
          <w:szCs w:val="24"/>
        </w:rPr>
        <w:t>basd</w:t>
      </w:r>
      <w:proofErr w:type="spellEnd"/>
      <w:r w:rsidRPr="00874263">
        <w:rPr>
          <w:rFonts w:asciiTheme="majorBidi" w:hAnsiTheme="majorBidi" w:cstheme="majorBidi"/>
          <w:sz w:val="24"/>
          <w:szCs w:val="24"/>
        </w:rPr>
        <w:t xml:space="preserve"> on </w:t>
      </w:r>
      <w:proofErr w:type="spellStart"/>
      <w:r w:rsidRPr="00874263">
        <w:rPr>
          <w:rFonts w:asciiTheme="majorBidi" w:hAnsiTheme="majorBidi" w:cstheme="majorBidi"/>
          <w:sz w:val="24"/>
          <w:szCs w:val="24"/>
        </w:rPr>
        <w:t>minmapping</w:t>
      </w:r>
      <w:proofErr w:type="spellEnd"/>
      <w:r w:rsidRPr="00874263">
        <w:rPr>
          <w:rFonts w:asciiTheme="majorBidi" w:hAnsiTheme="majorBidi" w:cstheme="majorBidi"/>
          <w:sz w:val="24"/>
          <w:szCs w:val="24"/>
        </w:rPr>
        <w:t xml:space="preserve"> and mnemonic keyword to </w:t>
      </w:r>
      <w:proofErr w:type="spellStart"/>
      <w:r w:rsidRPr="00874263">
        <w:rPr>
          <w:rFonts w:asciiTheme="majorBidi" w:hAnsiTheme="majorBidi" w:cstheme="majorBidi"/>
          <w:sz w:val="24"/>
          <w:szCs w:val="24"/>
        </w:rPr>
        <w:t>increae</w:t>
      </w:r>
      <w:proofErr w:type="spellEnd"/>
      <w:r w:rsidRPr="00874263">
        <w:rPr>
          <w:rFonts w:asciiTheme="majorBidi" w:hAnsiTheme="majorBidi" w:cstheme="majorBidi"/>
          <w:sz w:val="24"/>
          <w:szCs w:val="24"/>
        </w:rPr>
        <w:t xml:space="preserve"> learner autonomy and </w:t>
      </w:r>
      <w:proofErr w:type="spellStart"/>
      <w:r w:rsidRPr="00874263">
        <w:rPr>
          <w:rFonts w:asciiTheme="majorBidi" w:hAnsiTheme="majorBidi" w:cstheme="majorBidi"/>
          <w:sz w:val="24"/>
          <w:szCs w:val="24"/>
        </w:rPr>
        <w:t>improvestudents</w:t>
      </w:r>
      <w:proofErr w:type="spellEnd"/>
      <w:r w:rsidRPr="00874263">
        <w:rPr>
          <w:rFonts w:asciiTheme="majorBidi" w:hAnsiTheme="majorBidi" w:cstheme="majorBidi"/>
          <w:sz w:val="24"/>
          <w:szCs w:val="24"/>
        </w:rPr>
        <w:t xml:space="preserve">’ vocabulary knowledge . for the best of researcher knowledge, there is no study </w:t>
      </w:r>
      <w:proofErr w:type="spellStart"/>
      <w:r w:rsidRPr="00874263">
        <w:rPr>
          <w:rFonts w:asciiTheme="majorBidi" w:hAnsiTheme="majorBidi" w:cstheme="majorBidi"/>
          <w:sz w:val="24"/>
          <w:szCs w:val="24"/>
        </w:rPr>
        <w:t>conductd</w:t>
      </w:r>
      <w:proofErr w:type="spellEnd"/>
      <w:r w:rsidRPr="00874263">
        <w:rPr>
          <w:rFonts w:asciiTheme="majorBidi" w:hAnsiTheme="majorBidi" w:cstheme="majorBidi"/>
          <w:sz w:val="24"/>
          <w:szCs w:val="24"/>
        </w:rPr>
        <w:t xml:space="preserve"> in </w:t>
      </w:r>
      <w:proofErr w:type="spellStart"/>
      <w:r w:rsidRPr="00874263">
        <w:rPr>
          <w:rFonts w:asciiTheme="majorBidi" w:hAnsiTheme="majorBidi" w:cstheme="majorBidi"/>
          <w:sz w:val="24"/>
          <w:szCs w:val="24"/>
        </w:rPr>
        <w:t>arab</w:t>
      </w:r>
      <w:proofErr w:type="spellEnd"/>
      <w:r w:rsidRPr="00874263">
        <w:rPr>
          <w:rFonts w:asciiTheme="majorBidi" w:hAnsiTheme="majorBidi" w:cstheme="majorBidi"/>
          <w:sz w:val="24"/>
          <w:szCs w:val="24"/>
        </w:rPr>
        <w:t xml:space="preserve"> </w:t>
      </w:r>
      <w:proofErr w:type="spellStart"/>
      <w:r w:rsidRPr="00874263">
        <w:rPr>
          <w:rFonts w:asciiTheme="majorBidi" w:hAnsiTheme="majorBidi" w:cstheme="majorBidi"/>
          <w:sz w:val="24"/>
          <w:szCs w:val="24"/>
        </w:rPr>
        <w:t>worlds</w:t>
      </w:r>
      <w:proofErr w:type="spellEnd"/>
      <w:r w:rsidRPr="00874263">
        <w:rPr>
          <w:rFonts w:asciiTheme="majorBidi" w:hAnsiTheme="majorBidi" w:cstheme="majorBidi"/>
          <w:sz w:val="24"/>
          <w:szCs w:val="24"/>
        </w:rPr>
        <w:t xml:space="preserve"> bout </w:t>
      </w:r>
      <w:proofErr w:type="spellStart"/>
      <w:r w:rsidRPr="00874263">
        <w:rPr>
          <w:rFonts w:asciiTheme="majorBidi" w:hAnsiTheme="majorBidi" w:cstheme="majorBidi"/>
          <w:sz w:val="24"/>
          <w:szCs w:val="24"/>
        </w:rPr>
        <w:t>th</w:t>
      </w:r>
      <w:proofErr w:type="spellEnd"/>
      <w:r w:rsidRPr="00874263">
        <w:rPr>
          <w:rFonts w:asciiTheme="majorBidi" w:hAnsiTheme="majorBidi" w:cstheme="majorBidi"/>
          <w:sz w:val="24"/>
          <w:szCs w:val="24"/>
        </w:rPr>
        <w:t xml:space="preserve"> </w:t>
      </w:r>
      <w:proofErr w:type="spellStart"/>
      <w:r w:rsidRPr="00874263">
        <w:rPr>
          <w:rFonts w:asciiTheme="majorBidi" w:hAnsiTheme="majorBidi" w:cstheme="majorBidi"/>
          <w:sz w:val="24"/>
          <w:szCs w:val="24"/>
        </w:rPr>
        <w:t>relationhip</w:t>
      </w:r>
      <w:proofErr w:type="spellEnd"/>
      <w:r w:rsidRPr="00874263">
        <w:rPr>
          <w:rFonts w:asciiTheme="majorBidi" w:hAnsiTheme="majorBidi" w:cstheme="majorBidi"/>
          <w:sz w:val="24"/>
          <w:szCs w:val="24"/>
        </w:rPr>
        <w:t xml:space="preserve"> </w:t>
      </w:r>
      <w:r w:rsidRPr="00874263">
        <w:rPr>
          <w:rFonts w:asciiTheme="majorBidi" w:hAnsiTheme="majorBidi" w:cstheme="majorBidi"/>
          <w:sz w:val="24"/>
          <w:szCs w:val="24"/>
        </w:rPr>
        <w:lastRenderedPageBreak/>
        <w:t xml:space="preserve">between integrated method base on </w:t>
      </w:r>
      <w:proofErr w:type="spellStart"/>
      <w:r w:rsidRPr="00874263">
        <w:rPr>
          <w:rFonts w:asciiTheme="majorBidi" w:hAnsiTheme="majorBidi" w:cstheme="majorBidi"/>
          <w:sz w:val="24"/>
          <w:szCs w:val="24"/>
        </w:rPr>
        <w:t>mindmapping</w:t>
      </w:r>
      <w:proofErr w:type="spellEnd"/>
      <w:r w:rsidRPr="00874263">
        <w:rPr>
          <w:rFonts w:asciiTheme="majorBidi" w:hAnsiTheme="majorBidi" w:cstheme="majorBidi"/>
          <w:sz w:val="24"/>
          <w:szCs w:val="24"/>
        </w:rPr>
        <w:t xml:space="preserve"> and keyword strategy and learner autonomy in the </w:t>
      </w:r>
      <w:proofErr w:type="spellStart"/>
      <w:r w:rsidRPr="00874263">
        <w:rPr>
          <w:rFonts w:asciiTheme="majorBidi" w:hAnsiTheme="majorBidi" w:cstheme="majorBidi"/>
          <w:sz w:val="24"/>
          <w:szCs w:val="24"/>
        </w:rPr>
        <w:t>eductionl</w:t>
      </w:r>
      <w:proofErr w:type="spellEnd"/>
      <w:r w:rsidRPr="00874263">
        <w:rPr>
          <w:rFonts w:asciiTheme="majorBidi" w:hAnsiTheme="majorBidi" w:cstheme="majorBidi"/>
          <w:sz w:val="24"/>
          <w:szCs w:val="24"/>
        </w:rPr>
        <w:t xml:space="preserve"> situation.</w:t>
      </w:r>
    </w:p>
    <w:p w:rsidR="00DA526B" w:rsidRPr="00874263" w:rsidRDefault="00DA526B" w:rsidP="00874263">
      <w:pPr>
        <w:spacing w:line="240" w:lineRule="auto"/>
        <w:jc w:val="right"/>
        <w:rPr>
          <w:rFonts w:asciiTheme="majorBidi" w:hAnsiTheme="majorBidi" w:cstheme="majorBidi"/>
          <w:sz w:val="24"/>
          <w:szCs w:val="24"/>
          <w:rtl/>
        </w:rPr>
      </w:pPr>
    </w:p>
    <w:p w:rsidR="00DA526B" w:rsidRPr="00874263" w:rsidRDefault="00DA526B" w:rsidP="00874263">
      <w:pPr>
        <w:spacing w:line="240" w:lineRule="auto"/>
        <w:rPr>
          <w:rFonts w:asciiTheme="majorBidi" w:hAnsiTheme="majorBidi" w:cstheme="majorBidi"/>
          <w:sz w:val="24"/>
          <w:szCs w:val="24"/>
          <w:rtl/>
        </w:rPr>
      </w:pPr>
    </w:p>
    <w:p w:rsidR="00DA526B" w:rsidRPr="00874263" w:rsidRDefault="00DA526B" w:rsidP="00874263">
      <w:pPr>
        <w:spacing w:line="240" w:lineRule="auto"/>
        <w:rPr>
          <w:rFonts w:asciiTheme="majorBidi" w:hAnsiTheme="majorBidi" w:cstheme="majorBidi"/>
          <w:sz w:val="24"/>
          <w:szCs w:val="24"/>
          <w:rtl/>
        </w:rPr>
      </w:pPr>
    </w:p>
    <w:p w:rsidR="00DA526B" w:rsidRPr="00874263" w:rsidRDefault="00DA526B" w:rsidP="00874263">
      <w:pPr>
        <w:spacing w:line="240" w:lineRule="auto"/>
        <w:rPr>
          <w:rFonts w:asciiTheme="majorBidi" w:hAnsiTheme="majorBidi" w:cstheme="majorBidi"/>
          <w:sz w:val="24"/>
          <w:szCs w:val="24"/>
          <w:rtl/>
        </w:rPr>
      </w:pPr>
    </w:p>
    <w:p w:rsidR="00DA526B" w:rsidRPr="00874263" w:rsidRDefault="00DA526B" w:rsidP="00874263">
      <w:pPr>
        <w:spacing w:line="240" w:lineRule="auto"/>
        <w:rPr>
          <w:rFonts w:asciiTheme="majorBidi" w:hAnsiTheme="majorBidi" w:cstheme="majorBidi"/>
          <w:sz w:val="24"/>
          <w:szCs w:val="24"/>
          <w:rtl/>
        </w:rPr>
      </w:pPr>
    </w:p>
    <w:p w:rsidR="00DA526B" w:rsidRPr="00874263" w:rsidRDefault="00DA526B" w:rsidP="00874263">
      <w:pPr>
        <w:spacing w:line="240" w:lineRule="auto"/>
        <w:rPr>
          <w:rFonts w:asciiTheme="majorBidi" w:hAnsiTheme="majorBidi" w:cstheme="majorBidi"/>
          <w:sz w:val="24"/>
          <w:szCs w:val="24"/>
          <w:rtl/>
        </w:rPr>
      </w:pPr>
    </w:p>
    <w:p w:rsidR="00DA526B" w:rsidRPr="00874263" w:rsidRDefault="00DA526B" w:rsidP="00874263">
      <w:pPr>
        <w:spacing w:line="240" w:lineRule="auto"/>
        <w:rPr>
          <w:rFonts w:asciiTheme="majorBidi" w:hAnsiTheme="majorBidi" w:cstheme="majorBidi"/>
          <w:sz w:val="24"/>
          <w:szCs w:val="24"/>
          <w:rtl/>
        </w:rPr>
      </w:pPr>
    </w:p>
    <w:p w:rsidR="00DA526B" w:rsidRPr="00874263" w:rsidRDefault="00DA526B" w:rsidP="00874263">
      <w:pPr>
        <w:spacing w:line="240" w:lineRule="auto"/>
        <w:rPr>
          <w:rFonts w:asciiTheme="majorBidi" w:hAnsiTheme="majorBidi" w:cstheme="majorBidi"/>
          <w:sz w:val="24"/>
          <w:szCs w:val="24"/>
          <w:rtl/>
        </w:rPr>
      </w:pPr>
    </w:p>
    <w:p w:rsidR="00DA526B" w:rsidRPr="00874263" w:rsidRDefault="00DA526B" w:rsidP="00874263">
      <w:pPr>
        <w:spacing w:line="240" w:lineRule="auto"/>
        <w:rPr>
          <w:rFonts w:asciiTheme="majorBidi" w:hAnsiTheme="majorBidi" w:cstheme="majorBidi"/>
          <w:sz w:val="24"/>
          <w:szCs w:val="24"/>
          <w:rtl/>
        </w:rPr>
      </w:pPr>
    </w:p>
    <w:p w:rsidR="00DA526B" w:rsidRPr="00874263" w:rsidRDefault="00DA526B" w:rsidP="00874263">
      <w:pPr>
        <w:spacing w:line="240" w:lineRule="auto"/>
        <w:rPr>
          <w:rFonts w:asciiTheme="majorBidi" w:hAnsiTheme="majorBidi" w:cstheme="majorBidi"/>
          <w:sz w:val="24"/>
          <w:szCs w:val="24"/>
          <w:rtl/>
        </w:rPr>
      </w:pPr>
    </w:p>
    <w:p w:rsidR="00DA526B" w:rsidRPr="00874263" w:rsidRDefault="00DA526B" w:rsidP="00874263">
      <w:pPr>
        <w:spacing w:line="240" w:lineRule="auto"/>
        <w:rPr>
          <w:rFonts w:asciiTheme="majorBidi" w:hAnsiTheme="majorBidi" w:cstheme="majorBidi"/>
          <w:sz w:val="24"/>
          <w:szCs w:val="24"/>
          <w:rtl/>
        </w:rPr>
      </w:pPr>
    </w:p>
    <w:p w:rsidR="00DA526B" w:rsidRPr="00874263" w:rsidRDefault="00DA526B" w:rsidP="00874263">
      <w:pPr>
        <w:spacing w:line="240" w:lineRule="auto"/>
        <w:rPr>
          <w:rFonts w:asciiTheme="majorBidi" w:hAnsiTheme="majorBidi" w:cstheme="majorBidi"/>
          <w:sz w:val="24"/>
          <w:szCs w:val="24"/>
          <w:rtl/>
        </w:rPr>
      </w:pPr>
    </w:p>
    <w:p w:rsidR="00DA526B" w:rsidRPr="00874263" w:rsidRDefault="00DA526B" w:rsidP="00874263">
      <w:pPr>
        <w:spacing w:line="240" w:lineRule="auto"/>
        <w:rPr>
          <w:rFonts w:asciiTheme="majorBidi" w:hAnsiTheme="majorBidi" w:cstheme="majorBidi"/>
          <w:sz w:val="24"/>
          <w:szCs w:val="24"/>
          <w:rtl/>
        </w:rPr>
      </w:pPr>
    </w:p>
    <w:p w:rsidR="00DA526B" w:rsidRPr="00874263" w:rsidRDefault="00DA526B" w:rsidP="00874263">
      <w:pPr>
        <w:spacing w:line="240" w:lineRule="auto"/>
        <w:jc w:val="right"/>
        <w:rPr>
          <w:rFonts w:asciiTheme="majorBidi" w:hAnsiTheme="majorBidi" w:cstheme="majorBidi"/>
          <w:sz w:val="24"/>
          <w:szCs w:val="24"/>
          <w:rtl/>
        </w:rPr>
      </w:pPr>
    </w:p>
    <w:sectPr w:rsidR="00DA526B" w:rsidRPr="00874263" w:rsidSect="00F317C6">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0F0" w:rsidRDefault="00AB00F0" w:rsidP="00104E11">
      <w:pPr>
        <w:spacing w:after="0" w:line="240" w:lineRule="auto"/>
      </w:pPr>
      <w:r>
        <w:separator/>
      </w:r>
    </w:p>
  </w:endnote>
  <w:endnote w:type="continuationSeparator" w:id="0">
    <w:p w:rsidR="00AB00F0" w:rsidRDefault="00AB00F0" w:rsidP="00104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E11" w:rsidRDefault="00104E1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E11" w:rsidRDefault="00104E1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E11" w:rsidRDefault="00104E1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0F0" w:rsidRDefault="00AB00F0" w:rsidP="00104E11">
      <w:pPr>
        <w:spacing w:after="0" w:line="240" w:lineRule="auto"/>
      </w:pPr>
      <w:r>
        <w:separator/>
      </w:r>
    </w:p>
  </w:footnote>
  <w:footnote w:type="continuationSeparator" w:id="0">
    <w:p w:rsidR="00AB00F0" w:rsidRDefault="00AB00F0" w:rsidP="00104E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E11" w:rsidRDefault="00104E1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E11" w:rsidRPr="00104E11" w:rsidRDefault="00104E11">
    <w:pPr>
      <w:pStyle w:val="Header"/>
      <w:rPr>
        <w:b/>
        <w:bCs/>
        <w:color w:val="FF0000"/>
        <w:sz w:val="32"/>
        <w:szCs w:val="32"/>
        <w:u w:val="single"/>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E11" w:rsidRDefault="00104E1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8F20AF"/>
    <w:multiLevelType w:val="multilevel"/>
    <w:tmpl w:val="06E84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220214"/>
    <w:multiLevelType w:val="multilevel"/>
    <w:tmpl w:val="BF968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C96BB2"/>
    <w:multiLevelType w:val="hybridMultilevel"/>
    <w:tmpl w:val="C9789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174AC"/>
    <w:multiLevelType w:val="multilevel"/>
    <w:tmpl w:val="60EA8384"/>
    <w:lvl w:ilvl="0">
      <w:start w:val="1"/>
      <w:numFmt w:val="bullet"/>
      <w:lvlText w:val=""/>
      <w:lvlJc w:val="left"/>
      <w:pPr>
        <w:tabs>
          <w:tab w:val="num" w:pos="720"/>
        </w:tabs>
        <w:ind w:left="720" w:hanging="360"/>
      </w:pPr>
      <w:rPr>
        <w:rFonts w:ascii="Symbol" w:hAnsi="Symbol" w:hint="default"/>
        <w:sz w:val="20"/>
        <w:lang w:bidi="ar-SA"/>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2A7671"/>
    <w:multiLevelType w:val="hybridMultilevel"/>
    <w:tmpl w:val="BC9E690C"/>
    <w:lvl w:ilvl="0" w:tplc="E41CA3A0">
      <w:start w:val="1"/>
      <w:numFmt w:val="decimal"/>
      <w:lvlText w:val="%1."/>
      <w:lvlJc w:val="left"/>
      <w:pPr>
        <w:ind w:left="3465" w:hanging="3105"/>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1"/>
  </w:num>
  <w:num w:numId="5">
    <w:abstractNumId w:val="3"/>
  </w:num>
  <w:num w:numId="6">
    <w:abstractNumId w:val="3"/>
    <w:lvlOverride w:ilvl="1">
      <w:lvl w:ilvl="1">
        <w:numFmt w:val="bullet"/>
        <w:lvlText w:val=""/>
        <w:lvlJc w:val="left"/>
        <w:pPr>
          <w:tabs>
            <w:tab w:val="num" w:pos="1440"/>
          </w:tabs>
          <w:ind w:left="1440" w:hanging="360"/>
        </w:pPr>
        <w:rPr>
          <w:rFonts w:ascii="Symbol" w:hAnsi="Symbol" w:hint="default"/>
          <w:sz w:val="20"/>
        </w:rPr>
      </w:lvl>
    </w:lvlOverride>
  </w:num>
  <w:num w:numId="7">
    <w:abstractNumId w:val="3"/>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672"/>
    <w:rsid w:val="0002310E"/>
    <w:rsid w:val="00072204"/>
    <w:rsid w:val="000B7117"/>
    <w:rsid w:val="00104E11"/>
    <w:rsid w:val="001B455F"/>
    <w:rsid w:val="001D5572"/>
    <w:rsid w:val="0020770A"/>
    <w:rsid w:val="002676C0"/>
    <w:rsid w:val="003112DB"/>
    <w:rsid w:val="0053292E"/>
    <w:rsid w:val="005767CD"/>
    <w:rsid w:val="005F3672"/>
    <w:rsid w:val="006362D7"/>
    <w:rsid w:val="0078692F"/>
    <w:rsid w:val="00874263"/>
    <w:rsid w:val="008816C8"/>
    <w:rsid w:val="008942DD"/>
    <w:rsid w:val="008D342E"/>
    <w:rsid w:val="009019F2"/>
    <w:rsid w:val="009B204B"/>
    <w:rsid w:val="00AB00F0"/>
    <w:rsid w:val="00B43137"/>
    <w:rsid w:val="00B60DF7"/>
    <w:rsid w:val="00B72FC8"/>
    <w:rsid w:val="00C857A9"/>
    <w:rsid w:val="00D231EA"/>
    <w:rsid w:val="00D371C1"/>
    <w:rsid w:val="00D934A5"/>
    <w:rsid w:val="00DA526B"/>
    <w:rsid w:val="00E16751"/>
    <w:rsid w:val="00F317C6"/>
    <w:rsid w:val="00F56A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6CFCB"/>
  <w15:docId w15:val="{8F0724D8-20B0-4E55-8841-D7F529503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A526B"/>
    <w:pPr>
      <w:bidi/>
    </w:pPr>
  </w:style>
  <w:style w:type="paragraph" w:styleId="Heading3">
    <w:name w:val="heading 3"/>
    <w:basedOn w:val="Normal"/>
    <w:link w:val="Heading3Char"/>
    <w:uiPriority w:val="9"/>
    <w:qFormat/>
    <w:rsid w:val="00DA526B"/>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DA526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6A3A"/>
    <w:pPr>
      <w:ind w:left="720"/>
      <w:contextualSpacing/>
    </w:pPr>
  </w:style>
  <w:style w:type="paragraph" w:styleId="Header">
    <w:name w:val="header"/>
    <w:basedOn w:val="Normal"/>
    <w:link w:val="HeaderChar"/>
    <w:uiPriority w:val="99"/>
    <w:unhideWhenUsed/>
    <w:rsid w:val="00104E11"/>
    <w:pPr>
      <w:tabs>
        <w:tab w:val="center" w:pos="4153"/>
        <w:tab w:val="right" w:pos="8306"/>
      </w:tabs>
      <w:spacing w:after="0" w:line="240" w:lineRule="auto"/>
    </w:pPr>
  </w:style>
  <w:style w:type="character" w:customStyle="1" w:styleId="HeaderChar">
    <w:name w:val="Header Char"/>
    <w:basedOn w:val="DefaultParagraphFont"/>
    <w:link w:val="Header"/>
    <w:uiPriority w:val="99"/>
    <w:rsid w:val="00104E11"/>
  </w:style>
  <w:style w:type="paragraph" w:styleId="Footer">
    <w:name w:val="footer"/>
    <w:basedOn w:val="Normal"/>
    <w:link w:val="FooterChar"/>
    <w:uiPriority w:val="99"/>
    <w:unhideWhenUsed/>
    <w:rsid w:val="00104E11"/>
    <w:pPr>
      <w:tabs>
        <w:tab w:val="center" w:pos="4153"/>
        <w:tab w:val="right" w:pos="8306"/>
      </w:tabs>
      <w:spacing w:after="0" w:line="240" w:lineRule="auto"/>
    </w:pPr>
  </w:style>
  <w:style w:type="character" w:customStyle="1" w:styleId="FooterChar">
    <w:name w:val="Footer Char"/>
    <w:basedOn w:val="DefaultParagraphFont"/>
    <w:link w:val="Footer"/>
    <w:uiPriority w:val="99"/>
    <w:rsid w:val="00104E11"/>
  </w:style>
  <w:style w:type="table" w:styleId="TableGrid">
    <w:name w:val="Table Grid"/>
    <w:basedOn w:val="TableNormal"/>
    <w:uiPriority w:val="59"/>
    <w:rsid w:val="00104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DA526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A526B"/>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DA52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26B"/>
    <w:rPr>
      <w:rFonts w:ascii="Tahoma" w:hAnsi="Tahoma" w:cs="Tahoma"/>
      <w:sz w:val="16"/>
      <w:szCs w:val="16"/>
    </w:rPr>
  </w:style>
  <w:style w:type="character" w:styleId="Strong">
    <w:name w:val="Strong"/>
    <w:basedOn w:val="DefaultParagraphFont"/>
    <w:uiPriority w:val="22"/>
    <w:qFormat/>
    <w:rsid w:val="00DA52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874517">
      <w:bodyDiv w:val="1"/>
      <w:marLeft w:val="0"/>
      <w:marRight w:val="0"/>
      <w:marTop w:val="0"/>
      <w:marBottom w:val="0"/>
      <w:divBdr>
        <w:top w:val="none" w:sz="0" w:space="0" w:color="auto"/>
        <w:left w:val="none" w:sz="0" w:space="0" w:color="auto"/>
        <w:bottom w:val="none" w:sz="0" w:space="0" w:color="auto"/>
        <w:right w:val="none" w:sz="0" w:space="0" w:color="auto"/>
      </w:divBdr>
      <w:divsChild>
        <w:div w:id="983463912">
          <w:marLeft w:val="0"/>
          <w:marRight w:val="0"/>
          <w:marTop w:val="0"/>
          <w:marBottom w:val="0"/>
          <w:divBdr>
            <w:top w:val="none" w:sz="0" w:space="0" w:color="auto"/>
            <w:left w:val="none" w:sz="0" w:space="0" w:color="auto"/>
            <w:bottom w:val="none" w:sz="0" w:space="0" w:color="auto"/>
            <w:right w:val="none" w:sz="0" w:space="0" w:color="auto"/>
          </w:divBdr>
          <w:divsChild>
            <w:div w:id="450638673">
              <w:marLeft w:val="0"/>
              <w:marRight w:val="0"/>
              <w:marTop w:val="0"/>
              <w:marBottom w:val="0"/>
              <w:divBdr>
                <w:top w:val="none" w:sz="0" w:space="0" w:color="auto"/>
                <w:left w:val="none" w:sz="0" w:space="0" w:color="auto"/>
                <w:bottom w:val="none" w:sz="0" w:space="0" w:color="auto"/>
                <w:right w:val="none" w:sz="0" w:space="0" w:color="auto"/>
              </w:divBdr>
            </w:div>
          </w:divsChild>
        </w:div>
        <w:div w:id="2111077219">
          <w:marLeft w:val="0"/>
          <w:marRight w:val="0"/>
          <w:marTop w:val="0"/>
          <w:marBottom w:val="0"/>
          <w:divBdr>
            <w:top w:val="none" w:sz="0" w:space="0" w:color="auto"/>
            <w:left w:val="none" w:sz="0" w:space="0" w:color="auto"/>
            <w:bottom w:val="none" w:sz="0" w:space="0" w:color="auto"/>
            <w:right w:val="none" w:sz="0" w:space="0" w:color="auto"/>
          </w:divBdr>
          <w:divsChild>
            <w:div w:id="544607823">
              <w:marLeft w:val="0"/>
              <w:marRight w:val="0"/>
              <w:marTop w:val="0"/>
              <w:marBottom w:val="0"/>
              <w:divBdr>
                <w:top w:val="none" w:sz="0" w:space="0" w:color="auto"/>
                <w:left w:val="none" w:sz="0" w:space="0" w:color="auto"/>
                <w:bottom w:val="none" w:sz="0" w:space="0" w:color="auto"/>
                <w:right w:val="none" w:sz="0" w:space="0" w:color="auto"/>
              </w:divBdr>
              <w:divsChild>
                <w:div w:id="2140297513">
                  <w:marLeft w:val="0"/>
                  <w:marRight w:val="0"/>
                  <w:marTop w:val="0"/>
                  <w:marBottom w:val="0"/>
                  <w:divBdr>
                    <w:top w:val="none" w:sz="0" w:space="0" w:color="auto"/>
                    <w:left w:val="none" w:sz="0" w:space="0" w:color="auto"/>
                    <w:bottom w:val="none" w:sz="0" w:space="0" w:color="auto"/>
                    <w:right w:val="none" w:sz="0" w:space="0" w:color="auto"/>
                  </w:divBdr>
                  <w:divsChild>
                    <w:div w:id="466122283">
                      <w:marLeft w:val="0"/>
                      <w:marRight w:val="0"/>
                      <w:marTop w:val="0"/>
                      <w:marBottom w:val="0"/>
                      <w:divBdr>
                        <w:top w:val="none" w:sz="0" w:space="0" w:color="auto"/>
                        <w:left w:val="none" w:sz="0" w:space="0" w:color="auto"/>
                        <w:bottom w:val="none" w:sz="0" w:space="0" w:color="auto"/>
                        <w:right w:val="none" w:sz="0" w:space="0" w:color="auto"/>
                      </w:divBdr>
                      <w:divsChild>
                        <w:div w:id="798643994">
                          <w:marLeft w:val="0"/>
                          <w:marRight w:val="0"/>
                          <w:marTop w:val="0"/>
                          <w:marBottom w:val="0"/>
                          <w:divBdr>
                            <w:top w:val="none" w:sz="0" w:space="0" w:color="auto"/>
                            <w:left w:val="none" w:sz="0" w:space="0" w:color="auto"/>
                            <w:bottom w:val="none" w:sz="0" w:space="0" w:color="auto"/>
                            <w:right w:val="none" w:sz="0" w:space="0" w:color="auto"/>
                          </w:divBdr>
                        </w:div>
                        <w:div w:id="69881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338C4-911F-4CF7-8EF1-3603B2A90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3087</Words>
  <Characters>17600</Characters>
  <Application>Microsoft Office Word</Application>
  <DocSecurity>0</DocSecurity>
  <Lines>146</Lines>
  <Paragraphs>41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Ahmed-Under</Company>
  <LinksUpToDate>false</LinksUpToDate>
  <CharactersWithSpaces>20646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cp:lastPrinted>2020-02-23T17:31:00Z</cp:lastPrinted>
  <dcterms:created xsi:type="dcterms:W3CDTF">2020-09-15T07:34:00Z</dcterms:created>
  <dcterms:modified xsi:type="dcterms:W3CDTF">2020-09-15T07:34:00Z</dcterms:modified>
</cp:coreProperties>
</file>